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DCBC3" w14:textId="41ED2467" w:rsidR="006468C9" w:rsidRDefault="00CE0C6C">
      <w:r>
        <w:rPr>
          <w:noProof/>
          <w14:ligatures w14:val="standardContextual"/>
        </w:rPr>
        <w:drawing>
          <wp:inline distT="0" distB="0" distL="0" distR="0" wp14:anchorId="419A64F0" wp14:editId="6177A64F">
            <wp:extent cx="3640183" cy="2730137"/>
            <wp:effectExtent l="0" t="0" r="5080" b="635"/>
            <wp:docPr id="1821504870" name="Afbeelding 1" descr="Afbeelding met tekst, handschrift, teken, wegbeba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04870" name="Afbeelding 1" descr="Afbeelding met tekst, handschrift, teken, wegbebakening&#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4009" cy="2778007"/>
                    </a:xfrm>
                    <a:prstGeom prst="rect">
                      <a:avLst/>
                    </a:prstGeom>
                  </pic:spPr>
                </pic:pic>
              </a:graphicData>
            </a:graphic>
          </wp:inline>
        </w:drawing>
      </w:r>
    </w:p>
    <w:p w14:paraId="12DEE4AD" w14:textId="77777777" w:rsidR="000D0B93" w:rsidRDefault="000D0B93"/>
    <w:p w14:paraId="30B7947F" w14:textId="77777777" w:rsidR="000D0B93" w:rsidRDefault="000D0B93"/>
    <w:p w14:paraId="595EFE09" w14:textId="53448873" w:rsidR="000D0B93" w:rsidRPr="000D0B93" w:rsidRDefault="000D0B93" w:rsidP="000D0B93">
      <w:pPr>
        <w:pStyle w:val="Titel"/>
        <w:rPr>
          <w:color w:val="6E1973"/>
          <w:sz w:val="64"/>
          <w:szCs w:val="64"/>
        </w:rPr>
      </w:pPr>
      <w:r w:rsidRPr="000D0B93">
        <w:rPr>
          <w:color w:val="6E1973"/>
          <w:sz w:val="64"/>
          <w:szCs w:val="64"/>
        </w:rPr>
        <w:t>Schoolveiligheidsplan BS Op gen Hei</w:t>
      </w:r>
    </w:p>
    <w:p w14:paraId="594BBFD3" w14:textId="02376F6B" w:rsidR="000D0B93" w:rsidRPr="000D0B93" w:rsidRDefault="000D0B93" w:rsidP="000D0B93">
      <w:pPr>
        <w:pStyle w:val="Ondertitel"/>
        <w:rPr>
          <w:b/>
          <w:bCs/>
          <w:color w:val="6E1973"/>
          <w:sz w:val="64"/>
          <w:szCs w:val="64"/>
        </w:rPr>
      </w:pPr>
      <w:r w:rsidRPr="000D0B93">
        <w:rPr>
          <w:b/>
          <w:bCs/>
          <w:color w:val="6E1973"/>
          <w:sz w:val="64"/>
          <w:szCs w:val="64"/>
        </w:rPr>
        <w:t>2024-2027</w:t>
      </w:r>
    </w:p>
    <w:p w14:paraId="1A702EC1" w14:textId="77777777" w:rsidR="000D0B93" w:rsidRDefault="000D0B93" w:rsidP="000D0B93"/>
    <w:p w14:paraId="7E6D7F00" w14:textId="77777777" w:rsidR="000D0B93" w:rsidRDefault="000D0B93" w:rsidP="000D0B93"/>
    <w:p w14:paraId="37B49D35" w14:textId="77777777" w:rsidR="000D0B93" w:rsidRDefault="000D0B93" w:rsidP="000D0B93"/>
    <w:p w14:paraId="4027C681" w14:textId="77777777" w:rsidR="000D0B93" w:rsidRDefault="000D0B93" w:rsidP="000D0B93"/>
    <w:p w14:paraId="2FD63C70" w14:textId="282F4894" w:rsidR="000D0B93" w:rsidRDefault="000D0B93" w:rsidP="000D0B93"/>
    <w:p w14:paraId="2CB99EFB" w14:textId="77777777" w:rsidR="000D0B93" w:rsidRDefault="000D0B93" w:rsidP="000D0B93"/>
    <w:p w14:paraId="018A36B6" w14:textId="77777777" w:rsidR="000D0B93" w:rsidRDefault="000D0B93" w:rsidP="000D0B93"/>
    <w:p w14:paraId="7EC2678A" w14:textId="77777777" w:rsidR="000D0B93" w:rsidRPr="000D0B93" w:rsidRDefault="000D0B93" w:rsidP="000D0B93"/>
    <w:p w14:paraId="0BE59B4D" w14:textId="6E7ADB54" w:rsidR="000D0B93" w:rsidRDefault="000D0B93" w:rsidP="000D0B93">
      <w:r w:rsidRPr="000D0B93">
        <w:rPr>
          <w:noProof/>
        </w:rPr>
        <w:drawing>
          <wp:inline distT="0" distB="0" distL="0" distR="0" wp14:anchorId="44473143" wp14:editId="31C5CC4F">
            <wp:extent cx="4724931" cy="2773180"/>
            <wp:effectExtent l="0" t="0" r="0" b="0"/>
            <wp:docPr id="1840663939" name="Afbeelding 1" descr="Afbeelding met tekst&#10;&#10;Automatisch gegenereerde beschrijving">
              <a:extLst xmlns:a="http://schemas.openxmlformats.org/drawingml/2006/main">
                <a:ext uri="{FF2B5EF4-FFF2-40B4-BE49-F238E27FC236}">
                  <a16:creationId xmlns:a16="http://schemas.microsoft.com/office/drawing/2014/main" id="{627E548C-382A-95C8-B5B2-DEB8D0CA4E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10;&#10;Automatisch gegenereerde beschrijving">
                      <a:extLst>
                        <a:ext uri="{FF2B5EF4-FFF2-40B4-BE49-F238E27FC236}">
                          <a16:creationId xmlns:a16="http://schemas.microsoft.com/office/drawing/2014/main" id="{627E548C-382A-95C8-B5B2-DEB8D0CA4E0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5946" r="5354" b="-1"/>
                    <a:stretch/>
                  </pic:blipFill>
                  <pic:spPr bwMode="auto">
                    <a:xfrm>
                      <a:off x="0" y="0"/>
                      <a:ext cx="4752465" cy="2789340"/>
                    </a:xfrm>
                    <a:custGeom>
                      <a:avLst/>
                      <a:gdLst/>
                      <a:ahLst/>
                      <a:cxnLst/>
                      <a:rect l="l" t="t" r="r" b="b"/>
                      <a:pathLst>
                        <a:path w="4114800" h="5712488">
                          <a:moveTo>
                            <a:pt x="133155" y="0"/>
                          </a:moveTo>
                          <a:lnTo>
                            <a:pt x="3981645" y="0"/>
                          </a:lnTo>
                          <a:cubicBezTo>
                            <a:pt x="4055184" y="0"/>
                            <a:pt x="4114800" y="59616"/>
                            <a:pt x="4114800" y="133155"/>
                          </a:cubicBezTo>
                          <a:lnTo>
                            <a:pt x="4114800" y="5579333"/>
                          </a:lnTo>
                          <a:cubicBezTo>
                            <a:pt x="4114800" y="5652872"/>
                            <a:pt x="4055184" y="5712488"/>
                            <a:pt x="3981645" y="5712488"/>
                          </a:cubicBezTo>
                          <a:lnTo>
                            <a:pt x="133155" y="5712488"/>
                          </a:lnTo>
                          <a:cubicBezTo>
                            <a:pt x="59616" y="5712488"/>
                            <a:pt x="0" y="5652872"/>
                            <a:pt x="0" y="5579333"/>
                          </a:cubicBezTo>
                          <a:lnTo>
                            <a:pt x="0" y="133155"/>
                          </a:lnTo>
                          <a:cubicBezTo>
                            <a:pt x="0" y="59616"/>
                            <a:pt x="59616" y="0"/>
                            <a:pt x="133155" y="0"/>
                          </a:cubicBezTo>
                          <a:close/>
                        </a:path>
                      </a:pathLst>
                    </a:custGeom>
                    <a:noFill/>
                  </pic:spPr>
                </pic:pic>
              </a:graphicData>
            </a:graphic>
          </wp:inline>
        </w:drawing>
      </w:r>
      <w:r>
        <w:br w:type="page"/>
      </w:r>
    </w:p>
    <w:p w14:paraId="0D1FD8E6" w14:textId="77777777" w:rsidR="000D0B93" w:rsidRDefault="000D0B93" w:rsidP="000D0B93"/>
    <w:p w14:paraId="756A02CB" w14:textId="77777777" w:rsidR="000D0B93" w:rsidRPr="000D0B93" w:rsidRDefault="000D0B93" w:rsidP="000D0B93"/>
    <w:sdt>
      <w:sdtPr>
        <w:rPr>
          <w:rFonts w:ascii="Calibri" w:eastAsia="Calibri" w:hAnsi="Calibri" w:cs="Times New Roman"/>
          <w:b w:val="0"/>
          <w:bCs w:val="0"/>
          <w:color w:val="auto"/>
          <w:sz w:val="22"/>
          <w:szCs w:val="22"/>
        </w:rPr>
        <w:id w:val="-333222528"/>
        <w:docPartObj>
          <w:docPartGallery w:val="Table of Contents"/>
          <w:docPartUnique/>
        </w:docPartObj>
      </w:sdtPr>
      <w:sdtEndPr>
        <w:rPr>
          <w:noProof/>
        </w:rPr>
      </w:sdtEndPr>
      <w:sdtContent>
        <w:p w14:paraId="410998FF" w14:textId="249EAAFC" w:rsidR="000957BF" w:rsidRPr="000957BF" w:rsidRDefault="000957BF">
          <w:pPr>
            <w:pStyle w:val="Kopvaninhoudsopgave"/>
            <w:rPr>
              <w:rStyle w:val="Kop1Char"/>
              <w:color w:val="6E1973"/>
            </w:rPr>
          </w:pPr>
          <w:r w:rsidRPr="000957BF">
            <w:rPr>
              <w:rStyle w:val="Kop1Char"/>
              <w:color w:val="6E1973"/>
            </w:rPr>
            <w:t>Inhoudsopgave</w:t>
          </w:r>
        </w:p>
        <w:p w14:paraId="35E6B9AA" w14:textId="594F1462" w:rsidR="000957BF" w:rsidRDefault="000957BF">
          <w:pPr>
            <w:pStyle w:val="Inhopg1"/>
            <w:tabs>
              <w:tab w:val="right" w:leader="dot" w:pos="9062"/>
            </w:tabs>
            <w:rPr>
              <w:rFonts w:eastAsiaTheme="minorEastAsia" w:cstheme="minorBidi"/>
              <w:b w:val="0"/>
              <w:bCs w:val="0"/>
              <w:noProof/>
              <w:kern w:val="2"/>
              <w:sz w:val="24"/>
              <w:szCs w:val="24"/>
              <w14:ligatures w14:val="standardContextual"/>
            </w:rPr>
          </w:pPr>
          <w:r>
            <w:rPr>
              <w:b w:val="0"/>
              <w:bCs w:val="0"/>
            </w:rPr>
            <w:fldChar w:fldCharType="begin"/>
          </w:r>
          <w:r>
            <w:instrText>TOC \o "1-3" \h \z \u</w:instrText>
          </w:r>
          <w:r>
            <w:rPr>
              <w:b w:val="0"/>
              <w:bCs w:val="0"/>
            </w:rPr>
            <w:fldChar w:fldCharType="separate"/>
          </w:r>
          <w:hyperlink w:anchor="_Toc182568779" w:history="1">
            <w:r w:rsidRPr="003E1702">
              <w:rPr>
                <w:rStyle w:val="Hyperlink"/>
                <w:noProof/>
              </w:rPr>
              <w:t>Inleiding</w:t>
            </w:r>
            <w:r>
              <w:rPr>
                <w:noProof/>
                <w:webHidden/>
              </w:rPr>
              <w:tab/>
            </w:r>
            <w:r>
              <w:rPr>
                <w:noProof/>
                <w:webHidden/>
              </w:rPr>
              <w:fldChar w:fldCharType="begin"/>
            </w:r>
            <w:r>
              <w:rPr>
                <w:noProof/>
                <w:webHidden/>
              </w:rPr>
              <w:instrText xml:space="preserve"> PAGEREF _Toc182568779 \h </w:instrText>
            </w:r>
            <w:r>
              <w:rPr>
                <w:noProof/>
                <w:webHidden/>
              </w:rPr>
            </w:r>
            <w:r>
              <w:rPr>
                <w:noProof/>
                <w:webHidden/>
              </w:rPr>
              <w:fldChar w:fldCharType="separate"/>
            </w:r>
            <w:r>
              <w:rPr>
                <w:noProof/>
                <w:webHidden/>
              </w:rPr>
              <w:t>4</w:t>
            </w:r>
            <w:r>
              <w:rPr>
                <w:noProof/>
                <w:webHidden/>
              </w:rPr>
              <w:fldChar w:fldCharType="end"/>
            </w:r>
          </w:hyperlink>
        </w:p>
        <w:p w14:paraId="6F6D6DB2" w14:textId="6E9F0C43" w:rsidR="000957BF" w:rsidRDefault="000957BF">
          <w:pPr>
            <w:pStyle w:val="Inhopg1"/>
            <w:tabs>
              <w:tab w:val="right" w:leader="dot" w:pos="9062"/>
            </w:tabs>
            <w:rPr>
              <w:rFonts w:eastAsiaTheme="minorEastAsia" w:cstheme="minorBidi"/>
              <w:b w:val="0"/>
              <w:bCs w:val="0"/>
              <w:noProof/>
              <w:kern w:val="2"/>
              <w:sz w:val="24"/>
              <w:szCs w:val="24"/>
              <w14:ligatures w14:val="standardContextual"/>
            </w:rPr>
          </w:pPr>
          <w:hyperlink w:anchor="_Toc182568780" w:history="1">
            <w:r w:rsidRPr="003E1702">
              <w:rPr>
                <w:rStyle w:val="Hyperlink"/>
                <w:noProof/>
              </w:rPr>
              <w:t>Kader</w:t>
            </w:r>
            <w:r>
              <w:rPr>
                <w:noProof/>
                <w:webHidden/>
              </w:rPr>
              <w:tab/>
            </w:r>
            <w:r>
              <w:rPr>
                <w:noProof/>
                <w:webHidden/>
              </w:rPr>
              <w:fldChar w:fldCharType="begin"/>
            </w:r>
            <w:r>
              <w:rPr>
                <w:noProof/>
                <w:webHidden/>
              </w:rPr>
              <w:instrText xml:space="preserve"> PAGEREF _Toc182568780 \h </w:instrText>
            </w:r>
            <w:r>
              <w:rPr>
                <w:noProof/>
                <w:webHidden/>
              </w:rPr>
            </w:r>
            <w:r>
              <w:rPr>
                <w:noProof/>
                <w:webHidden/>
              </w:rPr>
              <w:fldChar w:fldCharType="separate"/>
            </w:r>
            <w:r>
              <w:rPr>
                <w:noProof/>
                <w:webHidden/>
              </w:rPr>
              <w:t>5</w:t>
            </w:r>
            <w:r>
              <w:rPr>
                <w:noProof/>
                <w:webHidden/>
              </w:rPr>
              <w:fldChar w:fldCharType="end"/>
            </w:r>
          </w:hyperlink>
        </w:p>
        <w:p w14:paraId="541635AE" w14:textId="67351132"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781" w:history="1">
            <w:r w:rsidRPr="003E1702">
              <w:rPr>
                <w:rStyle w:val="Hyperlink"/>
                <w:noProof/>
              </w:rPr>
              <w:t>Wettelijk kader</w:t>
            </w:r>
            <w:r>
              <w:rPr>
                <w:noProof/>
                <w:webHidden/>
              </w:rPr>
              <w:tab/>
            </w:r>
            <w:r>
              <w:rPr>
                <w:noProof/>
                <w:webHidden/>
              </w:rPr>
              <w:fldChar w:fldCharType="begin"/>
            </w:r>
            <w:r>
              <w:rPr>
                <w:noProof/>
                <w:webHidden/>
              </w:rPr>
              <w:instrText xml:space="preserve"> PAGEREF _Toc182568781 \h </w:instrText>
            </w:r>
            <w:r>
              <w:rPr>
                <w:noProof/>
                <w:webHidden/>
              </w:rPr>
            </w:r>
            <w:r>
              <w:rPr>
                <w:noProof/>
                <w:webHidden/>
              </w:rPr>
              <w:fldChar w:fldCharType="separate"/>
            </w:r>
            <w:r>
              <w:rPr>
                <w:noProof/>
                <w:webHidden/>
              </w:rPr>
              <w:t>5</w:t>
            </w:r>
            <w:r>
              <w:rPr>
                <w:noProof/>
                <w:webHidden/>
              </w:rPr>
              <w:fldChar w:fldCharType="end"/>
            </w:r>
          </w:hyperlink>
        </w:p>
        <w:p w14:paraId="73164354" w14:textId="51976631"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782" w:history="1">
            <w:r w:rsidRPr="003E1702">
              <w:rPr>
                <w:rStyle w:val="Hyperlink"/>
                <w:noProof/>
              </w:rPr>
              <w:t>Bovenschools kader</w:t>
            </w:r>
            <w:r>
              <w:rPr>
                <w:noProof/>
                <w:webHidden/>
              </w:rPr>
              <w:tab/>
            </w:r>
            <w:r>
              <w:rPr>
                <w:noProof/>
                <w:webHidden/>
              </w:rPr>
              <w:fldChar w:fldCharType="begin"/>
            </w:r>
            <w:r>
              <w:rPr>
                <w:noProof/>
                <w:webHidden/>
              </w:rPr>
              <w:instrText xml:space="preserve"> PAGEREF _Toc182568782 \h </w:instrText>
            </w:r>
            <w:r>
              <w:rPr>
                <w:noProof/>
                <w:webHidden/>
              </w:rPr>
            </w:r>
            <w:r>
              <w:rPr>
                <w:noProof/>
                <w:webHidden/>
              </w:rPr>
              <w:fldChar w:fldCharType="separate"/>
            </w:r>
            <w:r>
              <w:rPr>
                <w:noProof/>
                <w:webHidden/>
              </w:rPr>
              <w:t>7</w:t>
            </w:r>
            <w:r>
              <w:rPr>
                <w:noProof/>
                <w:webHidden/>
              </w:rPr>
              <w:fldChar w:fldCharType="end"/>
            </w:r>
          </w:hyperlink>
        </w:p>
        <w:p w14:paraId="3821D5AB" w14:textId="1C77E441" w:rsidR="000957BF" w:rsidRDefault="000957BF">
          <w:pPr>
            <w:pStyle w:val="Inhopg1"/>
            <w:tabs>
              <w:tab w:val="right" w:leader="dot" w:pos="9062"/>
            </w:tabs>
            <w:rPr>
              <w:rFonts w:eastAsiaTheme="minorEastAsia" w:cstheme="minorBidi"/>
              <w:b w:val="0"/>
              <w:bCs w:val="0"/>
              <w:noProof/>
              <w:kern w:val="2"/>
              <w:sz w:val="24"/>
              <w:szCs w:val="24"/>
              <w14:ligatures w14:val="standardContextual"/>
            </w:rPr>
          </w:pPr>
          <w:hyperlink w:anchor="_Toc182568783" w:history="1">
            <w:r w:rsidRPr="003E1702">
              <w:rPr>
                <w:rStyle w:val="Hyperlink"/>
                <w:noProof/>
              </w:rPr>
              <w:t>Veiligheid op RKBS Op gen Hei</w:t>
            </w:r>
            <w:r>
              <w:rPr>
                <w:noProof/>
                <w:webHidden/>
              </w:rPr>
              <w:tab/>
            </w:r>
            <w:r>
              <w:rPr>
                <w:noProof/>
                <w:webHidden/>
              </w:rPr>
              <w:fldChar w:fldCharType="begin"/>
            </w:r>
            <w:r>
              <w:rPr>
                <w:noProof/>
                <w:webHidden/>
              </w:rPr>
              <w:instrText xml:space="preserve"> PAGEREF _Toc182568783 \h </w:instrText>
            </w:r>
            <w:r>
              <w:rPr>
                <w:noProof/>
                <w:webHidden/>
              </w:rPr>
            </w:r>
            <w:r>
              <w:rPr>
                <w:noProof/>
                <w:webHidden/>
              </w:rPr>
              <w:fldChar w:fldCharType="separate"/>
            </w:r>
            <w:r>
              <w:rPr>
                <w:noProof/>
                <w:webHidden/>
              </w:rPr>
              <w:t>7</w:t>
            </w:r>
            <w:r>
              <w:rPr>
                <w:noProof/>
                <w:webHidden/>
              </w:rPr>
              <w:fldChar w:fldCharType="end"/>
            </w:r>
          </w:hyperlink>
        </w:p>
        <w:p w14:paraId="050EC708" w14:textId="7B9623F1"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784" w:history="1">
            <w:r w:rsidRPr="003E1702">
              <w:rPr>
                <w:rStyle w:val="Hyperlink"/>
                <w:noProof/>
              </w:rPr>
              <w:t>Wie zijn wij?</w:t>
            </w:r>
            <w:r>
              <w:rPr>
                <w:noProof/>
                <w:webHidden/>
              </w:rPr>
              <w:tab/>
            </w:r>
            <w:r>
              <w:rPr>
                <w:noProof/>
                <w:webHidden/>
              </w:rPr>
              <w:fldChar w:fldCharType="begin"/>
            </w:r>
            <w:r>
              <w:rPr>
                <w:noProof/>
                <w:webHidden/>
              </w:rPr>
              <w:instrText xml:space="preserve"> PAGEREF _Toc182568784 \h </w:instrText>
            </w:r>
            <w:r>
              <w:rPr>
                <w:noProof/>
                <w:webHidden/>
              </w:rPr>
            </w:r>
            <w:r>
              <w:rPr>
                <w:noProof/>
                <w:webHidden/>
              </w:rPr>
              <w:fldChar w:fldCharType="separate"/>
            </w:r>
            <w:r>
              <w:rPr>
                <w:noProof/>
                <w:webHidden/>
              </w:rPr>
              <w:t>7</w:t>
            </w:r>
            <w:r>
              <w:rPr>
                <w:noProof/>
                <w:webHidden/>
              </w:rPr>
              <w:fldChar w:fldCharType="end"/>
            </w:r>
          </w:hyperlink>
        </w:p>
        <w:p w14:paraId="22F64371" w14:textId="459A715C"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785" w:history="1">
            <w:r w:rsidRPr="003E1702">
              <w:rPr>
                <w:rStyle w:val="Hyperlink"/>
                <w:noProof/>
              </w:rPr>
              <w:t>Wat is onze visie op veiligheid?</w:t>
            </w:r>
            <w:r>
              <w:rPr>
                <w:noProof/>
                <w:webHidden/>
              </w:rPr>
              <w:tab/>
            </w:r>
            <w:r>
              <w:rPr>
                <w:noProof/>
                <w:webHidden/>
              </w:rPr>
              <w:fldChar w:fldCharType="begin"/>
            </w:r>
            <w:r>
              <w:rPr>
                <w:noProof/>
                <w:webHidden/>
              </w:rPr>
              <w:instrText xml:space="preserve"> PAGEREF _Toc182568785 \h </w:instrText>
            </w:r>
            <w:r>
              <w:rPr>
                <w:noProof/>
                <w:webHidden/>
              </w:rPr>
            </w:r>
            <w:r>
              <w:rPr>
                <w:noProof/>
                <w:webHidden/>
              </w:rPr>
              <w:fldChar w:fldCharType="separate"/>
            </w:r>
            <w:r>
              <w:rPr>
                <w:noProof/>
                <w:webHidden/>
              </w:rPr>
              <w:t>7</w:t>
            </w:r>
            <w:r>
              <w:rPr>
                <w:noProof/>
                <w:webHidden/>
              </w:rPr>
              <w:fldChar w:fldCharType="end"/>
            </w:r>
          </w:hyperlink>
        </w:p>
        <w:p w14:paraId="5C860F1B" w14:textId="569BDF31" w:rsidR="000957BF" w:rsidRDefault="000957BF">
          <w:pPr>
            <w:pStyle w:val="Inhopg1"/>
            <w:tabs>
              <w:tab w:val="right" w:leader="dot" w:pos="9062"/>
            </w:tabs>
            <w:rPr>
              <w:rFonts w:eastAsiaTheme="minorEastAsia" w:cstheme="minorBidi"/>
              <w:b w:val="0"/>
              <w:bCs w:val="0"/>
              <w:noProof/>
              <w:kern w:val="2"/>
              <w:sz w:val="24"/>
              <w:szCs w:val="24"/>
              <w14:ligatures w14:val="standardContextual"/>
            </w:rPr>
          </w:pPr>
          <w:hyperlink w:anchor="_Toc182568786" w:history="1">
            <w:r w:rsidRPr="003E1702">
              <w:rPr>
                <w:rStyle w:val="Hyperlink"/>
                <w:noProof/>
              </w:rPr>
              <w:t>Een veilige school: een taak voor ons allemaal</w:t>
            </w:r>
            <w:r>
              <w:rPr>
                <w:noProof/>
                <w:webHidden/>
              </w:rPr>
              <w:tab/>
            </w:r>
            <w:r>
              <w:rPr>
                <w:noProof/>
                <w:webHidden/>
              </w:rPr>
              <w:fldChar w:fldCharType="begin"/>
            </w:r>
            <w:r>
              <w:rPr>
                <w:noProof/>
                <w:webHidden/>
              </w:rPr>
              <w:instrText xml:space="preserve"> PAGEREF _Toc182568786 \h </w:instrText>
            </w:r>
            <w:r>
              <w:rPr>
                <w:noProof/>
                <w:webHidden/>
              </w:rPr>
            </w:r>
            <w:r>
              <w:rPr>
                <w:noProof/>
                <w:webHidden/>
              </w:rPr>
              <w:fldChar w:fldCharType="separate"/>
            </w:r>
            <w:r>
              <w:rPr>
                <w:noProof/>
                <w:webHidden/>
              </w:rPr>
              <w:t>8</w:t>
            </w:r>
            <w:r>
              <w:rPr>
                <w:noProof/>
                <w:webHidden/>
              </w:rPr>
              <w:fldChar w:fldCharType="end"/>
            </w:r>
          </w:hyperlink>
        </w:p>
        <w:p w14:paraId="1DFE5C79" w14:textId="4533BA33"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787" w:history="1">
            <w:r w:rsidRPr="003E1702">
              <w:rPr>
                <w:rStyle w:val="Hyperlink"/>
                <w:noProof/>
              </w:rPr>
              <w:t>Wie doet wat?</w:t>
            </w:r>
            <w:r>
              <w:rPr>
                <w:noProof/>
                <w:webHidden/>
              </w:rPr>
              <w:tab/>
            </w:r>
            <w:r>
              <w:rPr>
                <w:noProof/>
                <w:webHidden/>
              </w:rPr>
              <w:fldChar w:fldCharType="begin"/>
            </w:r>
            <w:r>
              <w:rPr>
                <w:noProof/>
                <w:webHidden/>
              </w:rPr>
              <w:instrText xml:space="preserve"> PAGEREF _Toc182568787 \h </w:instrText>
            </w:r>
            <w:r>
              <w:rPr>
                <w:noProof/>
                <w:webHidden/>
              </w:rPr>
            </w:r>
            <w:r>
              <w:rPr>
                <w:noProof/>
                <w:webHidden/>
              </w:rPr>
              <w:fldChar w:fldCharType="separate"/>
            </w:r>
            <w:r>
              <w:rPr>
                <w:noProof/>
                <w:webHidden/>
              </w:rPr>
              <w:t>8</w:t>
            </w:r>
            <w:r>
              <w:rPr>
                <w:noProof/>
                <w:webHidden/>
              </w:rPr>
              <w:fldChar w:fldCharType="end"/>
            </w:r>
          </w:hyperlink>
        </w:p>
        <w:p w14:paraId="422E4362" w14:textId="49C82E60"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788" w:history="1">
            <w:r w:rsidRPr="003E1702">
              <w:rPr>
                <w:rStyle w:val="Hyperlink"/>
                <w:noProof/>
              </w:rPr>
              <w:t>Schoolleiding</w:t>
            </w:r>
            <w:r>
              <w:rPr>
                <w:noProof/>
                <w:webHidden/>
              </w:rPr>
              <w:tab/>
            </w:r>
            <w:r>
              <w:rPr>
                <w:noProof/>
                <w:webHidden/>
              </w:rPr>
              <w:fldChar w:fldCharType="begin"/>
            </w:r>
            <w:r>
              <w:rPr>
                <w:noProof/>
                <w:webHidden/>
              </w:rPr>
              <w:instrText xml:space="preserve"> PAGEREF _Toc182568788 \h </w:instrText>
            </w:r>
            <w:r>
              <w:rPr>
                <w:noProof/>
                <w:webHidden/>
              </w:rPr>
            </w:r>
            <w:r>
              <w:rPr>
                <w:noProof/>
                <w:webHidden/>
              </w:rPr>
              <w:fldChar w:fldCharType="separate"/>
            </w:r>
            <w:r>
              <w:rPr>
                <w:noProof/>
                <w:webHidden/>
              </w:rPr>
              <w:t>8</w:t>
            </w:r>
            <w:r>
              <w:rPr>
                <w:noProof/>
                <w:webHidden/>
              </w:rPr>
              <w:fldChar w:fldCharType="end"/>
            </w:r>
          </w:hyperlink>
        </w:p>
        <w:p w14:paraId="03DBCDA3" w14:textId="5AB074F1"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789" w:history="1">
            <w:r w:rsidRPr="003E1702">
              <w:rPr>
                <w:rStyle w:val="Hyperlink"/>
                <w:noProof/>
              </w:rPr>
              <w:t>Arbocoördinatie/preventiemedewerker</w:t>
            </w:r>
            <w:r>
              <w:rPr>
                <w:noProof/>
                <w:webHidden/>
              </w:rPr>
              <w:tab/>
            </w:r>
            <w:r>
              <w:rPr>
                <w:noProof/>
                <w:webHidden/>
              </w:rPr>
              <w:fldChar w:fldCharType="begin"/>
            </w:r>
            <w:r>
              <w:rPr>
                <w:noProof/>
                <w:webHidden/>
              </w:rPr>
              <w:instrText xml:space="preserve"> PAGEREF _Toc182568789 \h </w:instrText>
            </w:r>
            <w:r>
              <w:rPr>
                <w:noProof/>
                <w:webHidden/>
              </w:rPr>
            </w:r>
            <w:r>
              <w:rPr>
                <w:noProof/>
                <w:webHidden/>
              </w:rPr>
              <w:fldChar w:fldCharType="separate"/>
            </w:r>
            <w:r>
              <w:rPr>
                <w:noProof/>
                <w:webHidden/>
              </w:rPr>
              <w:t>8</w:t>
            </w:r>
            <w:r>
              <w:rPr>
                <w:noProof/>
                <w:webHidden/>
              </w:rPr>
              <w:fldChar w:fldCharType="end"/>
            </w:r>
          </w:hyperlink>
        </w:p>
        <w:p w14:paraId="226CA12F" w14:textId="79F47E4C"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790" w:history="1">
            <w:r w:rsidRPr="003E1702">
              <w:rPr>
                <w:rStyle w:val="Hyperlink"/>
                <w:noProof/>
              </w:rPr>
              <w:t>Bedrijfshulpverlening</w:t>
            </w:r>
            <w:r>
              <w:rPr>
                <w:noProof/>
                <w:webHidden/>
              </w:rPr>
              <w:tab/>
            </w:r>
            <w:r>
              <w:rPr>
                <w:noProof/>
                <w:webHidden/>
              </w:rPr>
              <w:fldChar w:fldCharType="begin"/>
            </w:r>
            <w:r>
              <w:rPr>
                <w:noProof/>
                <w:webHidden/>
              </w:rPr>
              <w:instrText xml:space="preserve"> PAGEREF _Toc182568790 \h </w:instrText>
            </w:r>
            <w:r>
              <w:rPr>
                <w:noProof/>
                <w:webHidden/>
              </w:rPr>
            </w:r>
            <w:r>
              <w:rPr>
                <w:noProof/>
                <w:webHidden/>
              </w:rPr>
              <w:fldChar w:fldCharType="separate"/>
            </w:r>
            <w:r>
              <w:rPr>
                <w:noProof/>
                <w:webHidden/>
              </w:rPr>
              <w:t>9</w:t>
            </w:r>
            <w:r>
              <w:rPr>
                <w:noProof/>
                <w:webHidden/>
              </w:rPr>
              <w:fldChar w:fldCharType="end"/>
            </w:r>
          </w:hyperlink>
        </w:p>
        <w:p w14:paraId="3C70600A" w14:textId="746117A8"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791" w:history="1">
            <w:r w:rsidRPr="003E1702">
              <w:rPr>
                <w:rStyle w:val="Hyperlink"/>
                <w:noProof/>
              </w:rPr>
              <w:t>Intern begeleider</w:t>
            </w:r>
            <w:r>
              <w:rPr>
                <w:noProof/>
                <w:webHidden/>
              </w:rPr>
              <w:tab/>
            </w:r>
            <w:r>
              <w:rPr>
                <w:noProof/>
                <w:webHidden/>
              </w:rPr>
              <w:fldChar w:fldCharType="begin"/>
            </w:r>
            <w:r>
              <w:rPr>
                <w:noProof/>
                <w:webHidden/>
              </w:rPr>
              <w:instrText xml:space="preserve"> PAGEREF _Toc182568791 \h </w:instrText>
            </w:r>
            <w:r>
              <w:rPr>
                <w:noProof/>
                <w:webHidden/>
              </w:rPr>
            </w:r>
            <w:r>
              <w:rPr>
                <w:noProof/>
                <w:webHidden/>
              </w:rPr>
              <w:fldChar w:fldCharType="separate"/>
            </w:r>
            <w:r>
              <w:rPr>
                <w:noProof/>
                <w:webHidden/>
              </w:rPr>
              <w:t>9</w:t>
            </w:r>
            <w:r>
              <w:rPr>
                <w:noProof/>
                <w:webHidden/>
              </w:rPr>
              <w:fldChar w:fldCharType="end"/>
            </w:r>
          </w:hyperlink>
        </w:p>
        <w:p w14:paraId="3E2142EA" w14:textId="0A3CAB3B"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792" w:history="1">
            <w:r w:rsidRPr="003E1702">
              <w:rPr>
                <w:rStyle w:val="Hyperlink"/>
                <w:noProof/>
              </w:rPr>
              <w:t>Aandachtsfunctionaris Kindermishandeling en Huiselijk geweld</w:t>
            </w:r>
            <w:r>
              <w:rPr>
                <w:noProof/>
                <w:webHidden/>
              </w:rPr>
              <w:tab/>
            </w:r>
            <w:r>
              <w:rPr>
                <w:noProof/>
                <w:webHidden/>
              </w:rPr>
              <w:fldChar w:fldCharType="begin"/>
            </w:r>
            <w:r>
              <w:rPr>
                <w:noProof/>
                <w:webHidden/>
              </w:rPr>
              <w:instrText xml:space="preserve"> PAGEREF _Toc182568792 \h </w:instrText>
            </w:r>
            <w:r>
              <w:rPr>
                <w:noProof/>
                <w:webHidden/>
              </w:rPr>
            </w:r>
            <w:r>
              <w:rPr>
                <w:noProof/>
                <w:webHidden/>
              </w:rPr>
              <w:fldChar w:fldCharType="separate"/>
            </w:r>
            <w:r>
              <w:rPr>
                <w:noProof/>
                <w:webHidden/>
              </w:rPr>
              <w:t>9</w:t>
            </w:r>
            <w:r>
              <w:rPr>
                <w:noProof/>
                <w:webHidden/>
              </w:rPr>
              <w:fldChar w:fldCharType="end"/>
            </w:r>
          </w:hyperlink>
        </w:p>
        <w:p w14:paraId="1D10D856" w14:textId="53F4CDA6"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793" w:history="1">
            <w:r w:rsidRPr="003E1702">
              <w:rPr>
                <w:rStyle w:val="Hyperlink"/>
                <w:noProof/>
              </w:rPr>
              <w:t>Medezeggenschapsraad</w:t>
            </w:r>
            <w:r>
              <w:rPr>
                <w:noProof/>
                <w:webHidden/>
              </w:rPr>
              <w:tab/>
            </w:r>
            <w:r>
              <w:rPr>
                <w:noProof/>
                <w:webHidden/>
              </w:rPr>
              <w:fldChar w:fldCharType="begin"/>
            </w:r>
            <w:r>
              <w:rPr>
                <w:noProof/>
                <w:webHidden/>
              </w:rPr>
              <w:instrText xml:space="preserve"> PAGEREF _Toc182568793 \h </w:instrText>
            </w:r>
            <w:r>
              <w:rPr>
                <w:noProof/>
                <w:webHidden/>
              </w:rPr>
            </w:r>
            <w:r>
              <w:rPr>
                <w:noProof/>
                <w:webHidden/>
              </w:rPr>
              <w:fldChar w:fldCharType="separate"/>
            </w:r>
            <w:r>
              <w:rPr>
                <w:noProof/>
                <w:webHidden/>
              </w:rPr>
              <w:t>10</w:t>
            </w:r>
            <w:r>
              <w:rPr>
                <w:noProof/>
                <w:webHidden/>
              </w:rPr>
              <w:fldChar w:fldCharType="end"/>
            </w:r>
          </w:hyperlink>
        </w:p>
        <w:p w14:paraId="2A48201A" w14:textId="5076642F"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794" w:history="1">
            <w:r w:rsidRPr="003E1702">
              <w:rPr>
                <w:rStyle w:val="Hyperlink"/>
                <w:noProof/>
              </w:rPr>
              <w:t>Schoolcontactpersonen en vertrouwenspersonen</w:t>
            </w:r>
            <w:r>
              <w:rPr>
                <w:noProof/>
                <w:webHidden/>
              </w:rPr>
              <w:tab/>
            </w:r>
            <w:r>
              <w:rPr>
                <w:noProof/>
                <w:webHidden/>
              </w:rPr>
              <w:fldChar w:fldCharType="begin"/>
            </w:r>
            <w:r>
              <w:rPr>
                <w:noProof/>
                <w:webHidden/>
              </w:rPr>
              <w:instrText xml:space="preserve"> PAGEREF _Toc182568794 \h </w:instrText>
            </w:r>
            <w:r>
              <w:rPr>
                <w:noProof/>
                <w:webHidden/>
              </w:rPr>
            </w:r>
            <w:r>
              <w:rPr>
                <w:noProof/>
                <w:webHidden/>
              </w:rPr>
              <w:fldChar w:fldCharType="separate"/>
            </w:r>
            <w:r>
              <w:rPr>
                <w:noProof/>
                <w:webHidden/>
              </w:rPr>
              <w:t>10</w:t>
            </w:r>
            <w:r>
              <w:rPr>
                <w:noProof/>
                <w:webHidden/>
              </w:rPr>
              <w:fldChar w:fldCharType="end"/>
            </w:r>
          </w:hyperlink>
        </w:p>
        <w:p w14:paraId="2C045C83" w14:textId="0824D83D"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795" w:history="1">
            <w:r w:rsidRPr="003E1702">
              <w:rPr>
                <w:rStyle w:val="Hyperlink"/>
                <w:noProof/>
              </w:rPr>
              <w:t>Verkeerscoördinator</w:t>
            </w:r>
            <w:r>
              <w:rPr>
                <w:noProof/>
                <w:webHidden/>
              </w:rPr>
              <w:tab/>
            </w:r>
            <w:r>
              <w:rPr>
                <w:noProof/>
                <w:webHidden/>
              </w:rPr>
              <w:fldChar w:fldCharType="begin"/>
            </w:r>
            <w:r>
              <w:rPr>
                <w:noProof/>
                <w:webHidden/>
              </w:rPr>
              <w:instrText xml:space="preserve"> PAGEREF _Toc182568795 \h </w:instrText>
            </w:r>
            <w:r>
              <w:rPr>
                <w:noProof/>
                <w:webHidden/>
              </w:rPr>
            </w:r>
            <w:r>
              <w:rPr>
                <w:noProof/>
                <w:webHidden/>
              </w:rPr>
              <w:fldChar w:fldCharType="separate"/>
            </w:r>
            <w:r>
              <w:rPr>
                <w:noProof/>
                <w:webHidden/>
              </w:rPr>
              <w:t>10</w:t>
            </w:r>
            <w:r>
              <w:rPr>
                <w:noProof/>
                <w:webHidden/>
              </w:rPr>
              <w:fldChar w:fldCharType="end"/>
            </w:r>
          </w:hyperlink>
        </w:p>
        <w:p w14:paraId="3E5DE9FA" w14:textId="1B9F1E05"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796" w:history="1">
            <w:r w:rsidRPr="003E1702">
              <w:rPr>
                <w:rStyle w:val="Hyperlink"/>
                <w:noProof/>
              </w:rPr>
              <w:t>Leerlingenraad</w:t>
            </w:r>
            <w:r>
              <w:rPr>
                <w:noProof/>
                <w:webHidden/>
              </w:rPr>
              <w:tab/>
            </w:r>
            <w:r>
              <w:rPr>
                <w:noProof/>
                <w:webHidden/>
              </w:rPr>
              <w:fldChar w:fldCharType="begin"/>
            </w:r>
            <w:r>
              <w:rPr>
                <w:noProof/>
                <w:webHidden/>
              </w:rPr>
              <w:instrText xml:space="preserve"> PAGEREF _Toc182568796 \h </w:instrText>
            </w:r>
            <w:r>
              <w:rPr>
                <w:noProof/>
                <w:webHidden/>
              </w:rPr>
            </w:r>
            <w:r>
              <w:rPr>
                <w:noProof/>
                <w:webHidden/>
              </w:rPr>
              <w:fldChar w:fldCharType="separate"/>
            </w:r>
            <w:r>
              <w:rPr>
                <w:noProof/>
                <w:webHidden/>
              </w:rPr>
              <w:t>11</w:t>
            </w:r>
            <w:r>
              <w:rPr>
                <w:noProof/>
                <w:webHidden/>
              </w:rPr>
              <w:fldChar w:fldCharType="end"/>
            </w:r>
          </w:hyperlink>
        </w:p>
        <w:p w14:paraId="33E5F43D" w14:textId="5D9E0C63"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797" w:history="1">
            <w:r w:rsidRPr="003E1702">
              <w:rPr>
                <w:rStyle w:val="Hyperlink"/>
                <w:noProof/>
              </w:rPr>
              <w:t>Leerlingen, ouders/verzorgers en bezoekers van onze school</w:t>
            </w:r>
            <w:r>
              <w:rPr>
                <w:noProof/>
                <w:webHidden/>
              </w:rPr>
              <w:tab/>
            </w:r>
            <w:r>
              <w:rPr>
                <w:noProof/>
                <w:webHidden/>
              </w:rPr>
              <w:fldChar w:fldCharType="begin"/>
            </w:r>
            <w:r>
              <w:rPr>
                <w:noProof/>
                <w:webHidden/>
              </w:rPr>
              <w:instrText xml:space="preserve"> PAGEREF _Toc182568797 \h </w:instrText>
            </w:r>
            <w:r>
              <w:rPr>
                <w:noProof/>
                <w:webHidden/>
              </w:rPr>
            </w:r>
            <w:r>
              <w:rPr>
                <w:noProof/>
                <w:webHidden/>
              </w:rPr>
              <w:fldChar w:fldCharType="separate"/>
            </w:r>
            <w:r>
              <w:rPr>
                <w:noProof/>
                <w:webHidden/>
              </w:rPr>
              <w:t>11</w:t>
            </w:r>
            <w:r>
              <w:rPr>
                <w:noProof/>
                <w:webHidden/>
              </w:rPr>
              <w:fldChar w:fldCharType="end"/>
            </w:r>
          </w:hyperlink>
        </w:p>
        <w:p w14:paraId="17D78887" w14:textId="1A304B9A"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798" w:history="1">
            <w:r w:rsidRPr="003E1702">
              <w:rPr>
                <w:rStyle w:val="Hyperlink"/>
                <w:noProof/>
              </w:rPr>
              <w:t>Wie zijn onze partners?</w:t>
            </w:r>
            <w:r>
              <w:rPr>
                <w:noProof/>
                <w:webHidden/>
              </w:rPr>
              <w:tab/>
            </w:r>
            <w:r>
              <w:rPr>
                <w:noProof/>
                <w:webHidden/>
              </w:rPr>
              <w:fldChar w:fldCharType="begin"/>
            </w:r>
            <w:r>
              <w:rPr>
                <w:noProof/>
                <w:webHidden/>
              </w:rPr>
              <w:instrText xml:space="preserve"> PAGEREF _Toc182568798 \h </w:instrText>
            </w:r>
            <w:r>
              <w:rPr>
                <w:noProof/>
                <w:webHidden/>
              </w:rPr>
            </w:r>
            <w:r>
              <w:rPr>
                <w:noProof/>
                <w:webHidden/>
              </w:rPr>
              <w:fldChar w:fldCharType="separate"/>
            </w:r>
            <w:r>
              <w:rPr>
                <w:noProof/>
                <w:webHidden/>
              </w:rPr>
              <w:t>11</w:t>
            </w:r>
            <w:r>
              <w:rPr>
                <w:noProof/>
                <w:webHidden/>
              </w:rPr>
              <w:fldChar w:fldCharType="end"/>
            </w:r>
          </w:hyperlink>
        </w:p>
        <w:p w14:paraId="429D57A5" w14:textId="637FD279"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799" w:history="1">
            <w:r w:rsidRPr="003E1702">
              <w:rPr>
                <w:rStyle w:val="Hyperlink"/>
                <w:noProof/>
              </w:rPr>
              <w:t>Jeugdgezondheidszorg/GGD</w:t>
            </w:r>
            <w:r>
              <w:rPr>
                <w:noProof/>
                <w:webHidden/>
              </w:rPr>
              <w:tab/>
            </w:r>
            <w:r>
              <w:rPr>
                <w:noProof/>
                <w:webHidden/>
              </w:rPr>
              <w:fldChar w:fldCharType="begin"/>
            </w:r>
            <w:r>
              <w:rPr>
                <w:noProof/>
                <w:webHidden/>
              </w:rPr>
              <w:instrText xml:space="preserve"> PAGEREF _Toc182568799 \h </w:instrText>
            </w:r>
            <w:r>
              <w:rPr>
                <w:noProof/>
                <w:webHidden/>
              </w:rPr>
            </w:r>
            <w:r>
              <w:rPr>
                <w:noProof/>
                <w:webHidden/>
              </w:rPr>
              <w:fldChar w:fldCharType="separate"/>
            </w:r>
            <w:r>
              <w:rPr>
                <w:noProof/>
                <w:webHidden/>
              </w:rPr>
              <w:t>11</w:t>
            </w:r>
            <w:r>
              <w:rPr>
                <w:noProof/>
                <w:webHidden/>
              </w:rPr>
              <w:fldChar w:fldCharType="end"/>
            </w:r>
          </w:hyperlink>
        </w:p>
        <w:p w14:paraId="29381C0D" w14:textId="4D848AFC"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800" w:history="1">
            <w:r w:rsidRPr="003E1702">
              <w:rPr>
                <w:rStyle w:val="Hyperlink"/>
                <w:noProof/>
              </w:rPr>
              <w:t>Team Jeugd en JenS</w:t>
            </w:r>
            <w:r>
              <w:rPr>
                <w:noProof/>
                <w:webHidden/>
              </w:rPr>
              <w:tab/>
            </w:r>
            <w:r>
              <w:rPr>
                <w:noProof/>
                <w:webHidden/>
              </w:rPr>
              <w:fldChar w:fldCharType="begin"/>
            </w:r>
            <w:r>
              <w:rPr>
                <w:noProof/>
                <w:webHidden/>
              </w:rPr>
              <w:instrText xml:space="preserve"> PAGEREF _Toc182568800 \h </w:instrText>
            </w:r>
            <w:r>
              <w:rPr>
                <w:noProof/>
                <w:webHidden/>
              </w:rPr>
            </w:r>
            <w:r>
              <w:rPr>
                <w:noProof/>
                <w:webHidden/>
              </w:rPr>
              <w:fldChar w:fldCharType="separate"/>
            </w:r>
            <w:r>
              <w:rPr>
                <w:noProof/>
                <w:webHidden/>
              </w:rPr>
              <w:t>12</w:t>
            </w:r>
            <w:r>
              <w:rPr>
                <w:noProof/>
                <w:webHidden/>
              </w:rPr>
              <w:fldChar w:fldCharType="end"/>
            </w:r>
          </w:hyperlink>
        </w:p>
        <w:p w14:paraId="6898E0A8" w14:textId="41E7B452"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801" w:history="1">
            <w:r w:rsidRPr="003E1702">
              <w:rPr>
                <w:rStyle w:val="Hyperlink"/>
                <w:noProof/>
              </w:rPr>
              <w:t>Schoolmaatschappelijk werk</w:t>
            </w:r>
            <w:r>
              <w:rPr>
                <w:noProof/>
                <w:webHidden/>
              </w:rPr>
              <w:tab/>
            </w:r>
            <w:r>
              <w:rPr>
                <w:noProof/>
                <w:webHidden/>
              </w:rPr>
              <w:fldChar w:fldCharType="begin"/>
            </w:r>
            <w:r>
              <w:rPr>
                <w:noProof/>
                <w:webHidden/>
              </w:rPr>
              <w:instrText xml:space="preserve"> PAGEREF _Toc182568801 \h </w:instrText>
            </w:r>
            <w:r>
              <w:rPr>
                <w:noProof/>
                <w:webHidden/>
              </w:rPr>
            </w:r>
            <w:r>
              <w:rPr>
                <w:noProof/>
                <w:webHidden/>
              </w:rPr>
              <w:fldChar w:fldCharType="separate"/>
            </w:r>
            <w:r>
              <w:rPr>
                <w:noProof/>
                <w:webHidden/>
              </w:rPr>
              <w:t>12</w:t>
            </w:r>
            <w:r>
              <w:rPr>
                <w:noProof/>
                <w:webHidden/>
              </w:rPr>
              <w:fldChar w:fldCharType="end"/>
            </w:r>
          </w:hyperlink>
        </w:p>
        <w:p w14:paraId="4BEF873D" w14:textId="0C763C57"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802" w:history="1">
            <w:r w:rsidRPr="003E1702">
              <w:rPr>
                <w:rStyle w:val="Hyperlink"/>
                <w:noProof/>
              </w:rPr>
              <w:t>Overige partners</w:t>
            </w:r>
            <w:r>
              <w:rPr>
                <w:noProof/>
                <w:webHidden/>
              </w:rPr>
              <w:tab/>
            </w:r>
            <w:r>
              <w:rPr>
                <w:noProof/>
                <w:webHidden/>
              </w:rPr>
              <w:fldChar w:fldCharType="begin"/>
            </w:r>
            <w:r>
              <w:rPr>
                <w:noProof/>
                <w:webHidden/>
              </w:rPr>
              <w:instrText xml:space="preserve"> PAGEREF _Toc182568802 \h </w:instrText>
            </w:r>
            <w:r>
              <w:rPr>
                <w:noProof/>
                <w:webHidden/>
              </w:rPr>
            </w:r>
            <w:r>
              <w:rPr>
                <w:noProof/>
                <w:webHidden/>
              </w:rPr>
              <w:fldChar w:fldCharType="separate"/>
            </w:r>
            <w:r>
              <w:rPr>
                <w:noProof/>
                <w:webHidden/>
              </w:rPr>
              <w:t>13</w:t>
            </w:r>
            <w:r>
              <w:rPr>
                <w:noProof/>
                <w:webHidden/>
              </w:rPr>
              <w:fldChar w:fldCharType="end"/>
            </w:r>
          </w:hyperlink>
        </w:p>
        <w:p w14:paraId="3F2412D1" w14:textId="7CAD4313"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803" w:history="1">
            <w:r w:rsidRPr="003E1702">
              <w:rPr>
                <w:rStyle w:val="Hyperlink"/>
                <w:noProof/>
              </w:rPr>
              <w:t>Verwijsindex Parkstad Limburg (VIP)</w:t>
            </w:r>
            <w:r>
              <w:rPr>
                <w:noProof/>
                <w:webHidden/>
              </w:rPr>
              <w:tab/>
            </w:r>
            <w:r>
              <w:rPr>
                <w:noProof/>
                <w:webHidden/>
              </w:rPr>
              <w:fldChar w:fldCharType="begin"/>
            </w:r>
            <w:r>
              <w:rPr>
                <w:noProof/>
                <w:webHidden/>
              </w:rPr>
              <w:instrText xml:space="preserve"> PAGEREF _Toc182568803 \h </w:instrText>
            </w:r>
            <w:r>
              <w:rPr>
                <w:noProof/>
                <w:webHidden/>
              </w:rPr>
            </w:r>
            <w:r>
              <w:rPr>
                <w:noProof/>
                <w:webHidden/>
              </w:rPr>
              <w:fldChar w:fldCharType="separate"/>
            </w:r>
            <w:r>
              <w:rPr>
                <w:noProof/>
                <w:webHidden/>
              </w:rPr>
              <w:t>13</w:t>
            </w:r>
            <w:r>
              <w:rPr>
                <w:noProof/>
                <w:webHidden/>
              </w:rPr>
              <w:fldChar w:fldCharType="end"/>
            </w:r>
          </w:hyperlink>
        </w:p>
        <w:p w14:paraId="65F2A5BA" w14:textId="7F468E66"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804" w:history="1">
            <w:r w:rsidRPr="003E1702">
              <w:rPr>
                <w:rStyle w:val="Hyperlink"/>
                <w:noProof/>
              </w:rPr>
              <w:t>Buitenschoolse opvang</w:t>
            </w:r>
            <w:r>
              <w:rPr>
                <w:noProof/>
                <w:webHidden/>
              </w:rPr>
              <w:tab/>
            </w:r>
            <w:r>
              <w:rPr>
                <w:noProof/>
                <w:webHidden/>
              </w:rPr>
              <w:fldChar w:fldCharType="begin"/>
            </w:r>
            <w:r>
              <w:rPr>
                <w:noProof/>
                <w:webHidden/>
              </w:rPr>
              <w:instrText xml:space="preserve"> PAGEREF _Toc182568804 \h </w:instrText>
            </w:r>
            <w:r>
              <w:rPr>
                <w:noProof/>
                <w:webHidden/>
              </w:rPr>
            </w:r>
            <w:r>
              <w:rPr>
                <w:noProof/>
                <w:webHidden/>
              </w:rPr>
              <w:fldChar w:fldCharType="separate"/>
            </w:r>
            <w:r>
              <w:rPr>
                <w:noProof/>
                <w:webHidden/>
              </w:rPr>
              <w:t>13</w:t>
            </w:r>
            <w:r>
              <w:rPr>
                <w:noProof/>
                <w:webHidden/>
              </w:rPr>
              <w:fldChar w:fldCharType="end"/>
            </w:r>
          </w:hyperlink>
        </w:p>
        <w:p w14:paraId="28CCCD8D" w14:textId="38950FDF"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805" w:history="1">
            <w:r w:rsidRPr="003E1702">
              <w:rPr>
                <w:rStyle w:val="Hyperlink"/>
                <w:noProof/>
              </w:rPr>
              <w:t>Onderwijs aan langdurig zieke kinderen</w:t>
            </w:r>
            <w:r>
              <w:rPr>
                <w:noProof/>
                <w:webHidden/>
              </w:rPr>
              <w:tab/>
            </w:r>
            <w:r>
              <w:rPr>
                <w:noProof/>
                <w:webHidden/>
              </w:rPr>
              <w:fldChar w:fldCharType="begin"/>
            </w:r>
            <w:r>
              <w:rPr>
                <w:noProof/>
                <w:webHidden/>
              </w:rPr>
              <w:instrText xml:space="preserve"> PAGEREF _Toc182568805 \h </w:instrText>
            </w:r>
            <w:r>
              <w:rPr>
                <w:noProof/>
                <w:webHidden/>
              </w:rPr>
            </w:r>
            <w:r>
              <w:rPr>
                <w:noProof/>
                <w:webHidden/>
              </w:rPr>
              <w:fldChar w:fldCharType="separate"/>
            </w:r>
            <w:r>
              <w:rPr>
                <w:noProof/>
                <w:webHidden/>
              </w:rPr>
              <w:t>14</w:t>
            </w:r>
            <w:r>
              <w:rPr>
                <w:noProof/>
                <w:webHidden/>
              </w:rPr>
              <w:fldChar w:fldCharType="end"/>
            </w:r>
          </w:hyperlink>
        </w:p>
        <w:p w14:paraId="53F67329" w14:textId="259BA390" w:rsidR="000957BF" w:rsidRDefault="000957BF">
          <w:pPr>
            <w:pStyle w:val="Inhopg1"/>
            <w:tabs>
              <w:tab w:val="right" w:leader="dot" w:pos="9062"/>
            </w:tabs>
            <w:rPr>
              <w:rFonts w:eastAsiaTheme="minorEastAsia" w:cstheme="minorBidi"/>
              <w:b w:val="0"/>
              <w:bCs w:val="0"/>
              <w:noProof/>
              <w:kern w:val="2"/>
              <w:sz w:val="24"/>
              <w:szCs w:val="24"/>
              <w14:ligatures w14:val="standardContextual"/>
            </w:rPr>
          </w:pPr>
          <w:hyperlink w:anchor="_Toc182568806" w:history="1">
            <w:r w:rsidRPr="003E1702">
              <w:rPr>
                <w:rStyle w:val="Hyperlink"/>
                <w:noProof/>
              </w:rPr>
              <w:t>Het veiligheidsbeleid op onze school</w:t>
            </w:r>
            <w:r>
              <w:rPr>
                <w:noProof/>
                <w:webHidden/>
              </w:rPr>
              <w:tab/>
            </w:r>
            <w:r>
              <w:rPr>
                <w:noProof/>
                <w:webHidden/>
              </w:rPr>
              <w:fldChar w:fldCharType="begin"/>
            </w:r>
            <w:r>
              <w:rPr>
                <w:noProof/>
                <w:webHidden/>
              </w:rPr>
              <w:instrText xml:space="preserve"> PAGEREF _Toc182568806 \h </w:instrText>
            </w:r>
            <w:r>
              <w:rPr>
                <w:noProof/>
                <w:webHidden/>
              </w:rPr>
            </w:r>
            <w:r>
              <w:rPr>
                <w:noProof/>
                <w:webHidden/>
              </w:rPr>
              <w:fldChar w:fldCharType="separate"/>
            </w:r>
            <w:r>
              <w:rPr>
                <w:noProof/>
                <w:webHidden/>
              </w:rPr>
              <w:t>14</w:t>
            </w:r>
            <w:r>
              <w:rPr>
                <w:noProof/>
                <w:webHidden/>
              </w:rPr>
              <w:fldChar w:fldCharType="end"/>
            </w:r>
          </w:hyperlink>
        </w:p>
        <w:p w14:paraId="30ACDD0A" w14:textId="551BA748"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07" w:history="1">
            <w:r w:rsidRPr="003E1702">
              <w:rPr>
                <w:rStyle w:val="Hyperlink"/>
                <w:noProof/>
              </w:rPr>
              <w:t>Schoolregels</w:t>
            </w:r>
            <w:r>
              <w:rPr>
                <w:noProof/>
                <w:webHidden/>
              </w:rPr>
              <w:tab/>
            </w:r>
            <w:r>
              <w:rPr>
                <w:noProof/>
                <w:webHidden/>
              </w:rPr>
              <w:fldChar w:fldCharType="begin"/>
            </w:r>
            <w:r>
              <w:rPr>
                <w:noProof/>
                <w:webHidden/>
              </w:rPr>
              <w:instrText xml:space="preserve"> PAGEREF _Toc182568807 \h </w:instrText>
            </w:r>
            <w:r>
              <w:rPr>
                <w:noProof/>
                <w:webHidden/>
              </w:rPr>
            </w:r>
            <w:r>
              <w:rPr>
                <w:noProof/>
                <w:webHidden/>
              </w:rPr>
              <w:fldChar w:fldCharType="separate"/>
            </w:r>
            <w:r>
              <w:rPr>
                <w:noProof/>
                <w:webHidden/>
              </w:rPr>
              <w:t>14</w:t>
            </w:r>
            <w:r>
              <w:rPr>
                <w:noProof/>
                <w:webHidden/>
              </w:rPr>
              <w:fldChar w:fldCharType="end"/>
            </w:r>
          </w:hyperlink>
        </w:p>
        <w:p w14:paraId="72A886BF" w14:textId="0D0CB56B"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08" w:history="1">
            <w:r w:rsidRPr="003E1702">
              <w:rPr>
                <w:rStyle w:val="Hyperlink"/>
                <w:noProof/>
              </w:rPr>
              <w:t>Regels omtrent het omgaan met materialen</w:t>
            </w:r>
            <w:r>
              <w:rPr>
                <w:noProof/>
                <w:webHidden/>
              </w:rPr>
              <w:tab/>
            </w:r>
            <w:r>
              <w:rPr>
                <w:noProof/>
                <w:webHidden/>
              </w:rPr>
              <w:fldChar w:fldCharType="begin"/>
            </w:r>
            <w:r>
              <w:rPr>
                <w:noProof/>
                <w:webHidden/>
              </w:rPr>
              <w:instrText xml:space="preserve"> PAGEREF _Toc182568808 \h </w:instrText>
            </w:r>
            <w:r>
              <w:rPr>
                <w:noProof/>
                <w:webHidden/>
              </w:rPr>
            </w:r>
            <w:r>
              <w:rPr>
                <w:noProof/>
                <w:webHidden/>
              </w:rPr>
              <w:fldChar w:fldCharType="separate"/>
            </w:r>
            <w:r>
              <w:rPr>
                <w:noProof/>
                <w:webHidden/>
              </w:rPr>
              <w:t>15</w:t>
            </w:r>
            <w:r>
              <w:rPr>
                <w:noProof/>
                <w:webHidden/>
              </w:rPr>
              <w:fldChar w:fldCharType="end"/>
            </w:r>
          </w:hyperlink>
        </w:p>
        <w:p w14:paraId="46463D7B" w14:textId="43FC9446"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09" w:history="1">
            <w:r w:rsidRPr="003E1702">
              <w:rPr>
                <w:rStyle w:val="Hyperlink"/>
                <w:noProof/>
              </w:rPr>
              <w:t>Gedragsregels</w:t>
            </w:r>
            <w:r>
              <w:rPr>
                <w:noProof/>
                <w:webHidden/>
              </w:rPr>
              <w:tab/>
            </w:r>
            <w:r>
              <w:rPr>
                <w:noProof/>
                <w:webHidden/>
              </w:rPr>
              <w:fldChar w:fldCharType="begin"/>
            </w:r>
            <w:r>
              <w:rPr>
                <w:noProof/>
                <w:webHidden/>
              </w:rPr>
              <w:instrText xml:space="preserve"> PAGEREF _Toc182568809 \h </w:instrText>
            </w:r>
            <w:r>
              <w:rPr>
                <w:noProof/>
                <w:webHidden/>
              </w:rPr>
            </w:r>
            <w:r>
              <w:rPr>
                <w:noProof/>
                <w:webHidden/>
              </w:rPr>
              <w:fldChar w:fldCharType="separate"/>
            </w:r>
            <w:r>
              <w:rPr>
                <w:noProof/>
                <w:webHidden/>
              </w:rPr>
              <w:t>15</w:t>
            </w:r>
            <w:r>
              <w:rPr>
                <w:noProof/>
                <w:webHidden/>
              </w:rPr>
              <w:fldChar w:fldCharType="end"/>
            </w:r>
          </w:hyperlink>
        </w:p>
        <w:p w14:paraId="0FB16756" w14:textId="1C958797"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810" w:history="1">
            <w:r w:rsidRPr="003E1702">
              <w:rPr>
                <w:rStyle w:val="Hyperlink"/>
                <w:noProof/>
              </w:rPr>
              <w:t>Gedragscode</w:t>
            </w:r>
            <w:r>
              <w:rPr>
                <w:noProof/>
                <w:webHidden/>
              </w:rPr>
              <w:tab/>
            </w:r>
            <w:r>
              <w:rPr>
                <w:noProof/>
                <w:webHidden/>
              </w:rPr>
              <w:fldChar w:fldCharType="begin"/>
            </w:r>
            <w:r>
              <w:rPr>
                <w:noProof/>
                <w:webHidden/>
              </w:rPr>
              <w:instrText xml:space="preserve"> PAGEREF _Toc182568810 \h </w:instrText>
            </w:r>
            <w:r>
              <w:rPr>
                <w:noProof/>
                <w:webHidden/>
              </w:rPr>
            </w:r>
            <w:r>
              <w:rPr>
                <w:noProof/>
                <w:webHidden/>
              </w:rPr>
              <w:fldChar w:fldCharType="separate"/>
            </w:r>
            <w:r>
              <w:rPr>
                <w:noProof/>
                <w:webHidden/>
              </w:rPr>
              <w:t>16</w:t>
            </w:r>
            <w:r>
              <w:rPr>
                <w:noProof/>
                <w:webHidden/>
              </w:rPr>
              <w:fldChar w:fldCharType="end"/>
            </w:r>
          </w:hyperlink>
        </w:p>
        <w:p w14:paraId="23D604F1" w14:textId="02F9653C"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811" w:history="1">
            <w:r w:rsidRPr="003E1702">
              <w:rPr>
                <w:rStyle w:val="Hyperlink"/>
                <w:noProof/>
              </w:rPr>
              <w:t>Pedagogisch klimaat</w:t>
            </w:r>
            <w:r>
              <w:rPr>
                <w:noProof/>
                <w:webHidden/>
              </w:rPr>
              <w:tab/>
            </w:r>
            <w:r>
              <w:rPr>
                <w:noProof/>
                <w:webHidden/>
              </w:rPr>
              <w:fldChar w:fldCharType="begin"/>
            </w:r>
            <w:r>
              <w:rPr>
                <w:noProof/>
                <w:webHidden/>
              </w:rPr>
              <w:instrText xml:space="preserve"> PAGEREF _Toc182568811 \h </w:instrText>
            </w:r>
            <w:r>
              <w:rPr>
                <w:noProof/>
                <w:webHidden/>
              </w:rPr>
            </w:r>
            <w:r>
              <w:rPr>
                <w:noProof/>
                <w:webHidden/>
              </w:rPr>
              <w:fldChar w:fldCharType="separate"/>
            </w:r>
            <w:r>
              <w:rPr>
                <w:noProof/>
                <w:webHidden/>
              </w:rPr>
              <w:t>16</w:t>
            </w:r>
            <w:r>
              <w:rPr>
                <w:noProof/>
                <w:webHidden/>
              </w:rPr>
              <w:fldChar w:fldCharType="end"/>
            </w:r>
          </w:hyperlink>
        </w:p>
        <w:p w14:paraId="64885BF4" w14:textId="522401D6"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812" w:history="1">
            <w:r w:rsidRPr="003E1702">
              <w:rPr>
                <w:rStyle w:val="Hyperlink"/>
                <w:noProof/>
              </w:rPr>
              <w:t>Didactisch handelen</w:t>
            </w:r>
            <w:r>
              <w:rPr>
                <w:noProof/>
                <w:webHidden/>
              </w:rPr>
              <w:tab/>
            </w:r>
            <w:r>
              <w:rPr>
                <w:noProof/>
                <w:webHidden/>
              </w:rPr>
              <w:fldChar w:fldCharType="begin"/>
            </w:r>
            <w:r>
              <w:rPr>
                <w:noProof/>
                <w:webHidden/>
              </w:rPr>
              <w:instrText xml:space="preserve"> PAGEREF _Toc182568812 \h </w:instrText>
            </w:r>
            <w:r>
              <w:rPr>
                <w:noProof/>
                <w:webHidden/>
              </w:rPr>
            </w:r>
            <w:r>
              <w:rPr>
                <w:noProof/>
                <w:webHidden/>
              </w:rPr>
              <w:fldChar w:fldCharType="separate"/>
            </w:r>
            <w:r>
              <w:rPr>
                <w:noProof/>
                <w:webHidden/>
              </w:rPr>
              <w:t>16</w:t>
            </w:r>
            <w:r>
              <w:rPr>
                <w:noProof/>
                <w:webHidden/>
              </w:rPr>
              <w:fldChar w:fldCharType="end"/>
            </w:r>
          </w:hyperlink>
        </w:p>
        <w:p w14:paraId="5E3C87A4" w14:textId="6292CC0B"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813" w:history="1">
            <w:r w:rsidRPr="003E1702">
              <w:rPr>
                <w:rStyle w:val="Hyperlink"/>
                <w:noProof/>
              </w:rPr>
              <w:t>Schoolklimaat</w:t>
            </w:r>
            <w:r>
              <w:rPr>
                <w:noProof/>
                <w:webHidden/>
              </w:rPr>
              <w:tab/>
            </w:r>
            <w:r>
              <w:rPr>
                <w:noProof/>
                <w:webHidden/>
              </w:rPr>
              <w:fldChar w:fldCharType="begin"/>
            </w:r>
            <w:r>
              <w:rPr>
                <w:noProof/>
                <w:webHidden/>
              </w:rPr>
              <w:instrText xml:space="preserve"> PAGEREF _Toc182568813 \h </w:instrText>
            </w:r>
            <w:r>
              <w:rPr>
                <w:noProof/>
                <w:webHidden/>
              </w:rPr>
            </w:r>
            <w:r>
              <w:rPr>
                <w:noProof/>
                <w:webHidden/>
              </w:rPr>
              <w:fldChar w:fldCharType="separate"/>
            </w:r>
            <w:r>
              <w:rPr>
                <w:noProof/>
                <w:webHidden/>
              </w:rPr>
              <w:t>17</w:t>
            </w:r>
            <w:r>
              <w:rPr>
                <w:noProof/>
                <w:webHidden/>
              </w:rPr>
              <w:fldChar w:fldCharType="end"/>
            </w:r>
          </w:hyperlink>
        </w:p>
        <w:p w14:paraId="532C7CE9" w14:textId="6F4608B1"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14" w:history="1">
            <w:r w:rsidRPr="003E1702">
              <w:rPr>
                <w:rStyle w:val="Hyperlink"/>
                <w:noProof/>
              </w:rPr>
              <w:t>Klachtenregeling</w:t>
            </w:r>
            <w:r>
              <w:rPr>
                <w:noProof/>
                <w:webHidden/>
              </w:rPr>
              <w:tab/>
            </w:r>
            <w:r>
              <w:rPr>
                <w:noProof/>
                <w:webHidden/>
              </w:rPr>
              <w:fldChar w:fldCharType="begin"/>
            </w:r>
            <w:r>
              <w:rPr>
                <w:noProof/>
                <w:webHidden/>
              </w:rPr>
              <w:instrText xml:space="preserve"> PAGEREF _Toc182568814 \h </w:instrText>
            </w:r>
            <w:r>
              <w:rPr>
                <w:noProof/>
                <w:webHidden/>
              </w:rPr>
            </w:r>
            <w:r>
              <w:rPr>
                <w:noProof/>
                <w:webHidden/>
              </w:rPr>
              <w:fldChar w:fldCharType="separate"/>
            </w:r>
            <w:r>
              <w:rPr>
                <w:noProof/>
                <w:webHidden/>
              </w:rPr>
              <w:t>17</w:t>
            </w:r>
            <w:r>
              <w:rPr>
                <w:noProof/>
                <w:webHidden/>
              </w:rPr>
              <w:fldChar w:fldCharType="end"/>
            </w:r>
          </w:hyperlink>
        </w:p>
        <w:p w14:paraId="6CC0EAC8" w14:textId="6EF4FE18"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815" w:history="1">
            <w:r w:rsidRPr="003E1702">
              <w:rPr>
                <w:rStyle w:val="Hyperlink"/>
                <w:noProof/>
              </w:rPr>
              <w:t>Schoolcontactpersonen</w:t>
            </w:r>
            <w:r>
              <w:rPr>
                <w:noProof/>
                <w:webHidden/>
              </w:rPr>
              <w:tab/>
            </w:r>
            <w:r>
              <w:rPr>
                <w:noProof/>
                <w:webHidden/>
              </w:rPr>
              <w:fldChar w:fldCharType="begin"/>
            </w:r>
            <w:r>
              <w:rPr>
                <w:noProof/>
                <w:webHidden/>
              </w:rPr>
              <w:instrText xml:space="preserve"> PAGEREF _Toc182568815 \h </w:instrText>
            </w:r>
            <w:r>
              <w:rPr>
                <w:noProof/>
                <w:webHidden/>
              </w:rPr>
            </w:r>
            <w:r>
              <w:rPr>
                <w:noProof/>
                <w:webHidden/>
              </w:rPr>
              <w:fldChar w:fldCharType="separate"/>
            </w:r>
            <w:r>
              <w:rPr>
                <w:noProof/>
                <w:webHidden/>
              </w:rPr>
              <w:t>17</w:t>
            </w:r>
            <w:r>
              <w:rPr>
                <w:noProof/>
                <w:webHidden/>
              </w:rPr>
              <w:fldChar w:fldCharType="end"/>
            </w:r>
          </w:hyperlink>
        </w:p>
        <w:p w14:paraId="3FFBE953" w14:textId="6ED1973C"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816" w:history="1">
            <w:r w:rsidRPr="003E1702">
              <w:rPr>
                <w:rStyle w:val="Hyperlink"/>
                <w:noProof/>
              </w:rPr>
              <w:t>Vertrouwenspersonen MOVARE</w:t>
            </w:r>
            <w:r>
              <w:rPr>
                <w:noProof/>
                <w:webHidden/>
              </w:rPr>
              <w:tab/>
            </w:r>
            <w:r>
              <w:rPr>
                <w:noProof/>
                <w:webHidden/>
              </w:rPr>
              <w:fldChar w:fldCharType="begin"/>
            </w:r>
            <w:r>
              <w:rPr>
                <w:noProof/>
                <w:webHidden/>
              </w:rPr>
              <w:instrText xml:space="preserve"> PAGEREF _Toc182568816 \h </w:instrText>
            </w:r>
            <w:r>
              <w:rPr>
                <w:noProof/>
                <w:webHidden/>
              </w:rPr>
            </w:r>
            <w:r>
              <w:rPr>
                <w:noProof/>
                <w:webHidden/>
              </w:rPr>
              <w:fldChar w:fldCharType="separate"/>
            </w:r>
            <w:r>
              <w:rPr>
                <w:noProof/>
                <w:webHidden/>
              </w:rPr>
              <w:t>18</w:t>
            </w:r>
            <w:r>
              <w:rPr>
                <w:noProof/>
                <w:webHidden/>
              </w:rPr>
              <w:fldChar w:fldCharType="end"/>
            </w:r>
          </w:hyperlink>
        </w:p>
        <w:p w14:paraId="3E32F9EE" w14:textId="7353EC26" w:rsidR="000957BF" w:rsidRDefault="000957BF">
          <w:pPr>
            <w:pStyle w:val="Inhopg3"/>
            <w:tabs>
              <w:tab w:val="right" w:leader="dot" w:pos="9062"/>
            </w:tabs>
            <w:rPr>
              <w:rFonts w:eastAsiaTheme="minorEastAsia" w:cstheme="minorBidi"/>
              <w:noProof/>
              <w:kern w:val="2"/>
              <w:sz w:val="24"/>
              <w:szCs w:val="24"/>
              <w14:ligatures w14:val="standardContextual"/>
            </w:rPr>
          </w:pPr>
          <w:hyperlink w:anchor="_Toc182568817" w:history="1">
            <w:r w:rsidRPr="003E1702">
              <w:rPr>
                <w:rStyle w:val="Hyperlink"/>
                <w:noProof/>
              </w:rPr>
              <w:t>Landelijke Klachtencommissie Onderwijs</w:t>
            </w:r>
            <w:r>
              <w:rPr>
                <w:noProof/>
                <w:webHidden/>
              </w:rPr>
              <w:tab/>
            </w:r>
            <w:r>
              <w:rPr>
                <w:noProof/>
                <w:webHidden/>
              </w:rPr>
              <w:fldChar w:fldCharType="begin"/>
            </w:r>
            <w:r>
              <w:rPr>
                <w:noProof/>
                <w:webHidden/>
              </w:rPr>
              <w:instrText xml:space="preserve"> PAGEREF _Toc182568817 \h </w:instrText>
            </w:r>
            <w:r>
              <w:rPr>
                <w:noProof/>
                <w:webHidden/>
              </w:rPr>
            </w:r>
            <w:r>
              <w:rPr>
                <w:noProof/>
                <w:webHidden/>
              </w:rPr>
              <w:fldChar w:fldCharType="separate"/>
            </w:r>
            <w:r>
              <w:rPr>
                <w:noProof/>
                <w:webHidden/>
              </w:rPr>
              <w:t>18</w:t>
            </w:r>
            <w:r>
              <w:rPr>
                <w:noProof/>
                <w:webHidden/>
              </w:rPr>
              <w:fldChar w:fldCharType="end"/>
            </w:r>
          </w:hyperlink>
        </w:p>
        <w:p w14:paraId="44AB0510" w14:textId="07E6F108"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18" w:history="1">
            <w:r w:rsidRPr="003E1702">
              <w:rPr>
                <w:rStyle w:val="Hyperlink"/>
                <w:noProof/>
              </w:rPr>
              <w:t>Klassenregels</w:t>
            </w:r>
            <w:r>
              <w:rPr>
                <w:noProof/>
                <w:webHidden/>
              </w:rPr>
              <w:tab/>
            </w:r>
            <w:r>
              <w:rPr>
                <w:noProof/>
                <w:webHidden/>
              </w:rPr>
              <w:fldChar w:fldCharType="begin"/>
            </w:r>
            <w:r>
              <w:rPr>
                <w:noProof/>
                <w:webHidden/>
              </w:rPr>
              <w:instrText xml:space="preserve"> PAGEREF _Toc182568818 \h </w:instrText>
            </w:r>
            <w:r>
              <w:rPr>
                <w:noProof/>
                <w:webHidden/>
              </w:rPr>
            </w:r>
            <w:r>
              <w:rPr>
                <w:noProof/>
                <w:webHidden/>
              </w:rPr>
              <w:fldChar w:fldCharType="separate"/>
            </w:r>
            <w:r>
              <w:rPr>
                <w:noProof/>
                <w:webHidden/>
              </w:rPr>
              <w:t>18</w:t>
            </w:r>
            <w:r>
              <w:rPr>
                <w:noProof/>
                <w:webHidden/>
              </w:rPr>
              <w:fldChar w:fldCharType="end"/>
            </w:r>
          </w:hyperlink>
        </w:p>
        <w:p w14:paraId="6FEE1C56" w14:textId="05AD1E31"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19" w:history="1">
            <w:r w:rsidRPr="003E1702">
              <w:rPr>
                <w:rStyle w:val="Hyperlink"/>
                <w:noProof/>
              </w:rPr>
              <w:t>Handhaving van de regels</w:t>
            </w:r>
            <w:r>
              <w:rPr>
                <w:noProof/>
                <w:webHidden/>
              </w:rPr>
              <w:tab/>
            </w:r>
            <w:r>
              <w:rPr>
                <w:noProof/>
                <w:webHidden/>
              </w:rPr>
              <w:fldChar w:fldCharType="begin"/>
            </w:r>
            <w:r>
              <w:rPr>
                <w:noProof/>
                <w:webHidden/>
              </w:rPr>
              <w:instrText xml:space="preserve"> PAGEREF _Toc182568819 \h </w:instrText>
            </w:r>
            <w:r>
              <w:rPr>
                <w:noProof/>
                <w:webHidden/>
              </w:rPr>
            </w:r>
            <w:r>
              <w:rPr>
                <w:noProof/>
                <w:webHidden/>
              </w:rPr>
              <w:fldChar w:fldCharType="separate"/>
            </w:r>
            <w:r>
              <w:rPr>
                <w:noProof/>
                <w:webHidden/>
              </w:rPr>
              <w:t>18</w:t>
            </w:r>
            <w:r>
              <w:rPr>
                <w:noProof/>
                <w:webHidden/>
              </w:rPr>
              <w:fldChar w:fldCharType="end"/>
            </w:r>
          </w:hyperlink>
        </w:p>
        <w:p w14:paraId="1CC2142B" w14:textId="4013D85D"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20" w:history="1">
            <w:r w:rsidRPr="003E1702">
              <w:rPr>
                <w:rStyle w:val="Hyperlink"/>
                <w:noProof/>
              </w:rPr>
              <w:t>Protocol kindermishandeling en huiselijk geweld</w:t>
            </w:r>
            <w:r>
              <w:rPr>
                <w:noProof/>
                <w:webHidden/>
              </w:rPr>
              <w:tab/>
            </w:r>
            <w:r>
              <w:rPr>
                <w:noProof/>
                <w:webHidden/>
              </w:rPr>
              <w:fldChar w:fldCharType="begin"/>
            </w:r>
            <w:r>
              <w:rPr>
                <w:noProof/>
                <w:webHidden/>
              </w:rPr>
              <w:instrText xml:space="preserve"> PAGEREF _Toc182568820 \h </w:instrText>
            </w:r>
            <w:r>
              <w:rPr>
                <w:noProof/>
                <w:webHidden/>
              </w:rPr>
            </w:r>
            <w:r>
              <w:rPr>
                <w:noProof/>
                <w:webHidden/>
              </w:rPr>
              <w:fldChar w:fldCharType="separate"/>
            </w:r>
            <w:r>
              <w:rPr>
                <w:noProof/>
                <w:webHidden/>
              </w:rPr>
              <w:t>18</w:t>
            </w:r>
            <w:r>
              <w:rPr>
                <w:noProof/>
                <w:webHidden/>
              </w:rPr>
              <w:fldChar w:fldCharType="end"/>
            </w:r>
          </w:hyperlink>
        </w:p>
        <w:p w14:paraId="5C8C71F0" w14:textId="6B36D535"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21" w:history="1">
            <w:r w:rsidRPr="003E1702">
              <w:rPr>
                <w:rStyle w:val="Hyperlink"/>
                <w:noProof/>
              </w:rPr>
              <w:t>Mediaprotocol</w:t>
            </w:r>
            <w:r>
              <w:rPr>
                <w:noProof/>
                <w:webHidden/>
              </w:rPr>
              <w:tab/>
            </w:r>
            <w:r>
              <w:rPr>
                <w:noProof/>
                <w:webHidden/>
              </w:rPr>
              <w:fldChar w:fldCharType="begin"/>
            </w:r>
            <w:r>
              <w:rPr>
                <w:noProof/>
                <w:webHidden/>
              </w:rPr>
              <w:instrText xml:space="preserve"> PAGEREF _Toc182568821 \h </w:instrText>
            </w:r>
            <w:r>
              <w:rPr>
                <w:noProof/>
                <w:webHidden/>
              </w:rPr>
            </w:r>
            <w:r>
              <w:rPr>
                <w:noProof/>
                <w:webHidden/>
              </w:rPr>
              <w:fldChar w:fldCharType="separate"/>
            </w:r>
            <w:r>
              <w:rPr>
                <w:noProof/>
                <w:webHidden/>
              </w:rPr>
              <w:t>19</w:t>
            </w:r>
            <w:r>
              <w:rPr>
                <w:noProof/>
                <w:webHidden/>
              </w:rPr>
              <w:fldChar w:fldCharType="end"/>
            </w:r>
          </w:hyperlink>
        </w:p>
        <w:p w14:paraId="12FBE67F" w14:textId="08F20710" w:rsidR="000957BF" w:rsidRDefault="000957BF">
          <w:pPr>
            <w:pStyle w:val="Inhopg1"/>
            <w:tabs>
              <w:tab w:val="right" w:leader="dot" w:pos="9062"/>
            </w:tabs>
            <w:rPr>
              <w:rFonts w:eastAsiaTheme="minorEastAsia" w:cstheme="minorBidi"/>
              <w:b w:val="0"/>
              <w:bCs w:val="0"/>
              <w:noProof/>
              <w:kern w:val="2"/>
              <w:sz w:val="24"/>
              <w:szCs w:val="24"/>
              <w14:ligatures w14:val="standardContextual"/>
            </w:rPr>
          </w:pPr>
          <w:hyperlink w:anchor="_Toc182568822" w:history="1">
            <w:r w:rsidRPr="003E1702">
              <w:rPr>
                <w:rStyle w:val="Hyperlink"/>
                <w:noProof/>
              </w:rPr>
              <w:t>Een veilig schoolgebouw en een veilige schoolomgeving</w:t>
            </w:r>
            <w:r>
              <w:rPr>
                <w:noProof/>
                <w:webHidden/>
              </w:rPr>
              <w:tab/>
            </w:r>
            <w:r>
              <w:rPr>
                <w:noProof/>
                <w:webHidden/>
              </w:rPr>
              <w:fldChar w:fldCharType="begin"/>
            </w:r>
            <w:r>
              <w:rPr>
                <w:noProof/>
                <w:webHidden/>
              </w:rPr>
              <w:instrText xml:space="preserve"> PAGEREF _Toc182568822 \h </w:instrText>
            </w:r>
            <w:r>
              <w:rPr>
                <w:noProof/>
                <w:webHidden/>
              </w:rPr>
            </w:r>
            <w:r>
              <w:rPr>
                <w:noProof/>
                <w:webHidden/>
              </w:rPr>
              <w:fldChar w:fldCharType="separate"/>
            </w:r>
            <w:r>
              <w:rPr>
                <w:noProof/>
                <w:webHidden/>
              </w:rPr>
              <w:t>19</w:t>
            </w:r>
            <w:r>
              <w:rPr>
                <w:noProof/>
                <w:webHidden/>
              </w:rPr>
              <w:fldChar w:fldCharType="end"/>
            </w:r>
          </w:hyperlink>
        </w:p>
        <w:p w14:paraId="64C65599" w14:textId="1B45A14C"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23" w:history="1">
            <w:r w:rsidRPr="003E1702">
              <w:rPr>
                <w:rStyle w:val="Hyperlink"/>
                <w:noProof/>
              </w:rPr>
              <w:t>Plein en entree</w:t>
            </w:r>
            <w:r>
              <w:rPr>
                <w:noProof/>
                <w:webHidden/>
              </w:rPr>
              <w:tab/>
            </w:r>
            <w:r>
              <w:rPr>
                <w:noProof/>
                <w:webHidden/>
              </w:rPr>
              <w:fldChar w:fldCharType="begin"/>
            </w:r>
            <w:r>
              <w:rPr>
                <w:noProof/>
                <w:webHidden/>
              </w:rPr>
              <w:instrText xml:space="preserve"> PAGEREF _Toc182568823 \h </w:instrText>
            </w:r>
            <w:r>
              <w:rPr>
                <w:noProof/>
                <w:webHidden/>
              </w:rPr>
            </w:r>
            <w:r>
              <w:rPr>
                <w:noProof/>
                <w:webHidden/>
              </w:rPr>
              <w:fldChar w:fldCharType="separate"/>
            </w:r>
            <w:r>
              <w:rPr>
                <w:noProof/>
                <w:webHidden/>
              </w:rPr>
              <w:t>19</w:t>
            </w:r>
            <w:r>
              <w:rPr>
                <w:noProof/>
                <w:webHidden/>
              </w:rPr>
              <w:fldChar w:fldCharType="end"/>
            </w:r>
          </w:hyperlink>
        </w:p>
        <w:p w14:paraId="27CEC904" w14:textId="0B6E70AD"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24" w:history="1">
            <w:r w:rsidRPr="003E1702">
              <w:rPr>
                <w:rStyle w:val="Hyperlink"/>
                <w:noProof/>
              </w:rPr>
              <w:t>Toezicht en surveillance</w:t>
            </w:r>
            <w:r>
              <w:rPr>
                <w:noProof/>
                <w:webHidden/>
              </w:rPr>
              <w:tab/>
            </w:r>
            <w:r>
              <w:rPr>
                <w:noProof/>
                <w:webHidden/>
              </w:rPr>
              <w:fldChar w:fldCharType="begin"/>
            </w:r>
            <w:r>
              <w:rPr>
                <w:noProof/>
                <w:webHidden/>
              </w:rPr>
              <w:instrText xml:space="preserve"> PAGEREF _Toc182568824 \h </w:instrText>
            </w:r>
            <w:r>
              <w:rPr>
                <w:noProof/>
                <w:webHidden/>
              </w:rPr>
            </w:r>
            <w:r>
              <w:rPr>
                <w:noProof/>
                <w:webHidden/>
              </w:rPr>
              <w:fldChar w:fldCharType="separate"/>
            </w:r>
            <w:r>
              <w:rPr>
                <w:noProof/>
                <w:webHidden/>
              </w:rPr>
              <w:t>19</w:t>
            </w:r>
            <w:r>
              <w:rPr>
                <w:noProof/>
                <w:webHidden/>
              </w:rPr>
              <w:fldChar w:fldCharType="end"/>
            </w:r>
          </w:hyperlink>
        </w:p>
        <w:p w14:paraId="430270A6" w14:textId="31411A93"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25" w:history="1">
            <w:r w:rsidRPr="003E1702">
              <w:rPr>
                <w:rStyle w:val="Hyperlink"/>
                <w:noProof/>
              </w:rPr>
              <w:t>Inspectie en onderhoud gebouw</w:t>
            </w:r>
            <w:r>
              <w:rPr>
                <w:noProof/>
                <w:webHidden/>
              </w:rPr>
              <w:tab/>
            </w:r>
            <w:r>
              <w:rPr>
                <w:noProof/>
                <w:webHidden/>
              </w:rPr>
              <w:fldChar w:fldCharType="begin"/>
            </w:r>
            <w:r>
              <w:rPr>
                <w:noProof/>
                <w:webHidden/>
              </w:rPr>
              <w:instrText xml:space="preserve"> PAGEREF _Toc182568825 \h </w:instrText>
            </w:r>
            <w:r>
              <w:rPr>
                <w:noProof/>
                <w:webHidden/>
              </w:rPr>
            </w:r>
            <w:r>
              <w:rPr>
                <w:noProof/>
                <w:webHidden/>
              </w:rPr>
              <w:fldChar w:fldCharType="separate"/>
            </w:r>
            <w:r>
              <w:rPr>
                <w:noProof/>
                <w:webHidden/>
              </w:rPr>
              <w:t>19</w:t>
            </w:r>
            <w:r>
              <w:rPr>
                <w:noProof/>
                <w:webHidden/>
              </w:rPr>
              <w:fldChar w:fldCharType="end"/>
            </w:r>
          </w:hyperlink>
        </w:p>
        <w:p w14:paraId="4FA8741C" w14:textId="7C769D27"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26" w:history="1">
            <w:r w:rsidRPr="003E1702">
              <w:rPr>
                <w:rStyle w:val="Hyperlink"/>
                <w:noProof/>
              </w:rPr>
              <w:t>Bedrijfshulpverlening en EHBO</w:t>
            </w:r>
            <w:r>
              <w:rPr>
                <w:noProof/>
                <w:webHidden/>
              </w:rPr>
              <w:tab/>
            </w:r>
            <w:r>
              <w:rPr>
                <w:noProof/>
                <w:webHidden/>
              </w:rPr>
              <w:fldChar w:fldCharType="begin"/>
            </w:r>
            <w:r>
              <w:rPr>
                <w:noProof/>
                <w:webHidden/>
              </w:rPr>
              <w:instrText xml:space="preserve"> PAGEREF _Toc182568826 \h </w:instrText>
            </w:r>
            <w:r>
              <w:rPr>
                <w:noProof/>
                <w:webHidden/>
              </w:rPr>
            </w:r>
            <w:r>
              <w:rPr>
                <w:noProof/>
                <w:webHidden/>
              </w:rPr>
              <w:fldChar w:fldCharType="separate"/>
            </w:r>
            <w:r>
              <w:rPr>
                <w:noProof/>
                <w:webHidden/>
              </w:rPr>
              <w:t>20</w:t>
            </w:r>
            <w:r>
              <w:rPr>
                <w:noProof/>
                <w:webHidden/>
              </w:rPr>
              <w:fldChar w:fldCharType="end"/>
            </w:r>
          </w:hyperlink>
        </w:p>
        <w:p w14:paraId="0C7B2DEB" w14:textId="04D19F67"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27" w:history="1">
            <w:r w:rsidRPr="003E1702">
              <w:rPr>
                <w:rStyle w:val="Hyperlink"/>
                <w:noProof/>
              </w:rPr>
              <w:t>Verkeersveiligheid</w:t>
            </w:r>
            <w:r>
              <w:rPr>
                <w:noProof/>
                <w:webHidden/>
              </w:rPr>
              <w:tab/>
            </w:r>
            <w:r>
              <w:rPr>
                <w:noProof/>
                <w:webHidden/>
              </w:rPr>
              <w:fldChar w:fldCharType="begin"/>
            </w:r>
            <w:r>
              <w:rPr>
                <w:noProof/>
                <w:webHidden/>
              </w:rPr>
              <w:instrText xml:space="preserve"> PAGEREF _Toc182568827 \h </w:instrText>
            </w:r>
            <w:r>
              <w:rPr>
                <w:noProof/>
                <w:webHidden/>
              </w:rPr>
            </w:r>
            <w:r>
              <w:rPr>
                <w:noProof/>
                <w:webHidden/>
              </w:rPr>
              <w:fldChar w:fldCharType="separate"/>
            </w:r>
            <w:r>
              <w:rPr>
                <w:noProof/>
                <w:webHidden/>
              </w:rPr>
              <w:t>20</w:t>
            </w:r>
            <w:r>
              <w:rPr>
                <w:noProof/>
                <w:webHidden/>
              </w:rPr>
              <w:fldChar w:fldCharType="end"/>
            </w:r>
          </w:hyperlink>
        </w:p>
        <w:p w14:paraId="6C9D3861" w14:textId="30159D8E"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28" w:history="1">
            <w:r w:rsidRPr="003E1702">
              <w:rPr>
                <w:rStyle w:val="Hyperlink"/>
                <w:noProof/>
              </w:rPr>
              <w:t>Keuring speeltoestellen</w:t>
            </w:r>
            <w:r>
              <w:rPr>
                <w:noProof/>
                <w:webHidden/>
              </w:rPr>
              <w:tab/>
            </w:r>
            <w:r>
              <w:rPr>
                <w:noProof/>
                <w:webHidden/>
              </w:rPr>
              <w:fldChar w:fldCharType="begin"/>
            </w:r>
            <w:r>
              <w:rPr>
                <w:noProof/>
                <w:webHidden/>
              </w:rPr>
              <w:instrText xml:space="preserve"> PAGEREF _Toc182568828 \h </w:instrText>
            </w:r>
            <w:r>
              <w:rPr>
                <w:noProof/>
                <w:webHidden/>
              </w:rPr>
            </w:r>
            <w:r>
              <w:rPr>
                <w:noProof/>
                <w:webHidden/>
              </w:rPr>
              <w:fldChar w:fldCharType="separate"/>
            </w:r>
            <w:r>
              <w:rPr>
                <w:noProof/>
                <w:webHidden/>
              </w:rPr>
              <w:t>20</w:t>
            </w:r>
            <w:r>
              <w:rPr>
                <w:noProof/>
                <w:webHidden/>
              </w:rPr>
              <w:fldChar w:fldCharType="end"/>
            </w:r>
          </w:hyperlink>
        </w:p>
        <w:p w14:paraId="6688E14A" w14:textId="34299A35"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29" w:history="1">
            <w:r w:rsidRPr="003E1702">
              <w:rPr>
                <w:rStyle w:val="Hyperlink"/>
                <w:noProof/>
              </w:rPr>
              <w:t>Risico-inventarisatie en -evaluatie</w:t>
            </w:r>
            <w:r>
              <w:rPr>
                <w:noProof/>
                <w:webHidden/>
              </w:rPr>
              <w:tab/>
            </w:r>
            <w:r>
              <w:rPr>
                <w:noProof/>
                <w:webHidden/>
              </w:rPr>
              <w:fldChar w:fldCharType="begin"/>
            </w:r>
            <w:r>
              <w:rPr>
                <w:noProof/>
                <w:webHidden/>
              </w:rPr>
              <w:instrText xml:space="preserve"> PAGEREF _Toc182568829 \h </w:instrText>
            </w:r>
            <w:r>
              <w:rPr>
                <w:noProof/>
                <w:webHidden/>
              </w:rPr>
            </w:r>
            <w:r>
              <w:rPr>
                <w:noProof/>
                <w:webHidden/>
              </w:rPr>
              <w:fldChar w:fldCharType="separate"/>
            </w:r>
            <w:r>
              <w:rPr>
                <w:noProof/>
                <w:webHidden/>
              </w:rPr>
              <w:t>21</w:t>
            </w:r>
            <w:r>
              <w:rPr>
                <w:noProof/>
                <w:webHidden/>
              </w:rPr>
              <w:fldChar w:fldCharType="end"/>
            </w:r>
          </w:hyperlink>
        </w:p>
        <w:p w14:paraId="2C37BE0F" w14:textId="3013177F" w:rsidR="000957BF" w:rsidRDefault="000957BF">
          <w:pPr>
            <w:pStyle w:val="Inhopg1"/>
            <w:tabs>
              <w:tab w:val="right" w:leader="dot" w:pos="9062"/>
            </w:tabs>
            <w:rPr>
              <w:rFonts w:eastAsiaTheme="minorEastAsia" w:cstheme="minorBidi"/>
              <w:b w:val="0"/>
              <w:bCs w:val="0"/>
              <w:noProof/>
              <w:kern w:val="2"/>
              <w:sz w:val="24"/>
              <w:szCs w:val="24"/>
              <w14:ligatures w14:val="standardContextual"/>
            </w:rPr>
          </w:pPr>
          <w:hyperlink w:anchor="_Toc182568830" w:history="1">
            <w:r w:rsidRPr="003E1702">
              <w:rPr>
                <w:rStyle w:val="Hyperlink"/>
                <w:noProof/>
              </w:rPr>
              <w:t>Nascholing en professionalisering</w:t>
            </w:r>
            <w:r>
              <w:rPr>
                <w:noProof/>
                <w:webHidden/>
              </w:rPr>
              <w:tab/>
            </w:r>
            <w:r>
              <w:rPr>
                <w:noProof/>
                <w:webHidden/>
              </w:rPr>
              <w:fldChar w:fldCharType="begin"/>
            </w:r>
            <w:r>
              <w:rPr>
                <w:noProof/>
                <w:webHidden/>
              </w:rPr>
              <w:instrText xml:space="preserve"> PAGEREF _Toc182568830 \h </w:instrText>
            </w:r>
            <w:r>
              <w:rPr>
                <w:noProof/>
                <w:webHidden/>
              </w:rPr>
            </w:r>
            <w:r>
              <w:rPr>
                <w:noProof/>
                <w:webHidden/>
              </w:rPr>
              <w:fldChar w:fldCharType="separate"/>
            </w:r>
            <w:r>
              <w:rPr>
                <w:noProof/>
                <w:webHidden/>
              </w:rPr>
              <w:t>21</w:t>
            </w:r>
            <w:r>
              <w:rPr>
                <w:noProof/>
                <w:webHidden/>
              </w:rPr>
              <w:fldChar w:fldCharType="end"/>
            </w:r>
          </w:hyperlink>
        </w:p>
        <w:p w14:paraId="718307AF" w14:textId="357D7006" w:rsidR="000957BF" w:rsidRDefault="000957BF">
          <w:pPr>
            <w:pStyle w:val="Inhopg1"/>
            <w:tabs>
              <w:tab w:val="right" w:leader="dot" w:pos="9062"/>
            </w:tabs>
            <w:rPr>
              <w:rFonts w:eastAsiaTheme="minorEastAsia" w:cstheme="minorBidi"/>
              <w:b w:val="0"/>
              <w:bCs w:val="0"/>
              <w:noProof/>
              <w:kern w:val="2"/>
              <w:sz w:val="24"/>
              <w:szCs w:val="24"/>
              <w14:ligatures w14:val="standardContextual"/>
            </w:rPr>
          </w:pPr>
          <w:hyperlink w:anchor="_Toc182568831" w:history="1">
            <w:r w:rsidRPr="003E1702">
              <w:rPr>
                <w:rStyle w:val="Hyperlink"/>
                <w:noProof/>
              </w:rPr>
              <w:t>Meten en verbeteren van de schoolveiligheid</w:t>
            </w:r>
            <w:r>
              <w:rPr>
                <w:noProof/>
                <w:webHidden/>
              </w:rPr>
              <w:tab/>
            </w:r>
            <w:r>
              <w:rPr>
                <w:noProof/>
                <w:webHidden/>
              </w:rPr>
              <w:fldChar w:fldCharType="begin"/>
            </w:r>
            <w:r>
              <w:rPr>
                <w:noProof/>
                <w:webHidden/>
              </w:rPr>
              <w:instrText xml:space="preserve"> PAGEREF _Toc182568831 \h </w:instrText>
            </w:r>
            <w:r>
              <w:rPr>
                <w:noProof/>
                <w:webHidden/>
              </w:rPr>
            </w:r>
            <w:r>
              <w:rPr>
                <w:noProof/>
                <w:webHidden/>
              </w:rPr>
              <w:fldChar w:fldCharType="separate"/>
            </w:r>
            <w:r>
              <w:rPr>
                <w:noProof/>
                <w:webHidden/>
              </w:rPr>
              <w:t>21</w:t>
            </w:r>
            <w:r>
              <w:rPr>
                <w:noProof/>
                <w:webHidden/>
              </w:rPr>
              <w:fldChar w:fldCharType="end"/>
            </w:r>
          </w:hyperlink>
        </w:p>
        <w:p w14:paraId="4ACAB44B" w14:textId="6813490D"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32" w:history="1">
            <w:r w:rsidRPr="003E1702">
              <w:rPr>
                <w:rStyle w:val="Hyperlink"/>
                <w:noProof/>
              </w:rPr>
              <w:t>Medewerkers tevredenheidsonderzoek</w:t>
            </w:r>
            <w:r>
              <w:rPr>
                <w:noProof/>
                <w:webHidden/>
              </w:rPr>
              <w:tab/>
            </w:r>
            <w:r>
              <w:rPr>
                <w:noProof/>
                <w:webHidden/>
              </w:rPr>
              <w:fldChar w:fldCharType="begin"/>
            </w:r>
            <w:r>
              <w:rPr>
                <w:noProof/>
                <w:webHidden/>
              </w:rPr>
              <w:instrText xml:space="preserve"> PAGEREF _Toc182568832 \h </w:instrText>
            </w:r>
            <w:r>
              <w:rPr>
                <w:noProof/>
                <w:webHidden/>
              </w:rPr>
            </w:r>
            <w:r>
              <w:rPr>
                <w:noProof/>
                <w:webHidden/>
              </w:rPr>
              <w:fldChar w:fldCharType="separate"/>
            </w:r>
            <w:r>
              <w:rPr>
                <w:noProof/>
                <w:webHidden/>
              </w:rPr>
              <w:t>21</w:t>
            </w:r>
            <w:r>
              <w:rPr>
                <w:noProof/>
                <w:webHidden/>
              </w:rPr>
              <w:fldChar w:fldCharType="end"/>
            </w:r>
          </w:hyperlink>
        </w:p>
        <w:p w14:paraId="5D73747D" w14:textId="3EB53E26"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33" w:history="1">
            <w:r w:rsidRPr="003E1702">
              <w:rPr>
                <w:rStyle w:val="Hyperlink"/>
                <w:noProof/>
              </w:rPr>
              <w:t>Tevredenheidspeilingen ouders en leerlingen</w:t>
            </w:r>
            <w:r>
              <w:rPr>
                <w:noProof/>
                <w:webHidden/>
              </w:rPr>
              <w:tab/>
            </w:r>
            <w:r>
              <w:rPr>
                <w:noProof/>
                <w:webHidden/>
              </w:rPr>
              <w:fldChar w:fldCharType="begin"/>
            </w:r>
            <w:r>
              <w:rPr>
                <w:noProof/>
                <w:webHidden/>
              </w:rPr>
              <w:instrText xml:space="preserve"> PAGEREF _Toc182568833 \h </w:instrText>
            </w:r>
            <w:r>
              <w:rPr>
                <w:noProof/>
                <w:webHidden/>
              </w:rPr>
            </w:r>
            <w:r>
              <w:rPr>
                <w:noProof/>
                <w:webHidden/>
              </w:rPr>
              <w:fldChar w:fldCharType="separate"/>
            </w:r>
            <w:r>
              <w:rPr>
                <w:noProof/>
                <w:webHidden/>
              </w:rPr>
              <w:t>21</w:t>
            </w:r>
            <w:r>
              <w:rPr>
                <w:noProof/>
                <w:webHidden/>
              </w:rPr>
              <w:fldChar w:fldCharType="end"/>
            </w:r>
          </w:hyperlink>
        </w:p>
        <w:p w14:paraId="3148D80C" w14:textId="6E393F65"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34" w:history="1">
            <w:r w:rsidRPr="003E1702">
              <w:rPr>
                <w:rStyle w:val="Hyperlink"/>
                <w:noProof/>
              </w:rPr>
              <w:t>Risico-inventarisatie en Evaluatie</w:t>
            </w:r>
            <w:r>
              <w:rPr>
                <w:noProof/>
                <w:webHidden/>
              </w:rPr>
              <w:tab/>
            </w:r>
            <w:r>
              <w:rPr>
                <w:noProof/>
                <w:webHidden/>
              </w:rPr>
              <w:fldChar w:fldCharType="begin"/>
            </w:r>
            <w:r>
              <w:rPr>
                <w:noProof/>
                <w:webHidden/>
              </w:rPr>
              <w:instrText xml:space="preserve"> PAGEREF _Toc182568834 \h </w:instrText>
            </w:r>
            <w:r>
              <w:rPr>
                <w:noProof/>
                <w:webHidden/>
              </w:rPr>
            </w:r>
            <w:r>
              <w:rPr>
                <w:noProof/>
                <w:webHidden/>
              </w:rPr>
              <w:fldChar w:fldCharType="separate"/>
            </w:r>
            <w:r>
              <w:rPr>
                <w:noProof/>
                <w:webHidden/>
              </w:rPr>
              <w:t>22</w:t>
            </w:r>
            <w:r>
              <w:rPr>
                <w:noProof/>
                <w:webHidden/>
              </w:rPr>
              <w:fldChar w:fldCharType="end"/>
            </w:r>
          </w:hyperlink>
        </w:p>
        <w:p w14:paraId="529508C5" w14:textId="63F6C637"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35" w:history="1">
            <w:r w:rsidRPr="003E1702">
              <w:rPr>
                <w:rStyle w:val="Hyperlink"/>
                <w:noProof/>
              </w:rPr>
              <w:t>Uitkomsten uit inspecties</w:t>
            </w:r>
            <w:r>
              <w:rPr>
                <w:noProof/>
                <w:webHidden/>
              </w:rPr>
              <w:tab/>
            </w:r>
            <w:r>
              <w:rPr>
                <w:noProof/>
                <w:webHidden/>
              </w:rPr>
              <w:fldChar w:fldCharType="begin"/>
            </w:r>
            <w:r>
              <w:rPr>
                <w:noProof/>
                <w:webHidden/>
              </w:rPr>
              <w:instrText xml:space="preserve"> PAGEREF _Toc182568835 \h </w:instrText>
            </w:r>
            <w:r>
              <w:rPr>
                <w:noProof/>
                <w:webHidden/>
              </w:rPr>
            </w:r>
            <w:r>
              <w:rPr>
                <w:noProof/>
                <w:webHidden/>
              </w:rPr>
              <w:fldChar w:fldCharType="separate"/>
            </w:r>
            <w:r>
              <w:rPr>
                <w:noProof/>
                <w:webHidden/>
              </w:rPr>
              <w:t>22</w:t>
            </w:r>
            <w:r>
              <w:rPr>
                <w:noProof/>
                <w:webHidden/>
              </w:rPr>
              <w:fldChar w:fldCharType="end"/>
            </w:r>
          </w:hyperlink>
        </w:p>
        <w:p w14:paraId="3A7E4130" w14:textId="36EC7A2C"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36" w:history="1">
            <w:r w:rsidRPr="003E1702">
              <w:rPr>
                <w:rStyle w:val="Hyperlink"/>
                <w:noProof/>
              </w:rPr>
              <w:t>Evaluaties van o.a. incidenten en ontruimingen</w:t>
            </w:r>
            <w:r>
              <w:rPr>
                <w:noProof/>
                <w:webHidden/>
              </w:rPr>
              <w:tab/>
            </w:r>
            <w:r>
              <w:rPr>
                <w:noProof/>
                <w:webHidden/>
              </w:rPr>
              <w:fldChar w:fldCharType="begin"/>
            </w:r>
            <w:r>
              <w:rPr>
                <w:noProof/>
                <w:webHidden/>
              </w:rPr>
              <w:instrText xml:space="preserve"> PAGEREF _Toc182568836 \h </w:instrText>
            </w:r>
            <w:r>
              <w:rPr>
                <w:noProof/>
                <w:webHidden/>
              </w:rPr>
            </w:r>
            <w:r>
              <w:rPr>
                <w:noProof/>
                <w:webHidden/>
              </w:rPr>
              <w:fldChar w:fldCharType="separate"/>
            </w:r>
            <w:r>
              <w:rPr>
                <w:noProof/>
                <w:webHidden/>
              </w:rPr>
              <w:t>22</w:t>
            </w:r>
            <w:r>
              <w:rPr>
                <w:noProof/>
                <w:webHidden/>
              </w:rPr>
              <w:fldChar w:fldCharType="end"/>
            </w:r>
          </w:hyperlink>
        </w:p>
        <w:p w14:paraId="18979D31" w14:textId="14456868" w:rsidR="000957BF" w:rsidRDefault="000957BF">
          <w:pPr>
            <w:pStyle w:val="Inhopg2"/>
            <w:tabs>
              <w:tab w:val="right" w:leader="dot" w:pos="9062"/>
            </w:tabs>
            <w:rPr>
              <w:rFonts w:eastAsiaTheme="minorEastAsia" w:cstheme="minorBidi"/>
              <w:i w:val="0"/>
              <w:iCs w:val="0"/>
              <w:noProof/>
              <w:kern w:val="2"/>
              <w:sz w:val="24"/>
              <w:szCs w:val="24"/>
              <w14:ligatures w14:val="standardContextual"/>
            </w:rPr>
          </w:pPr>
          <w:hyperlink w:anchor="_Toc182568837" w:history="1">
            <w:r w:rsidRPr="003E1702">
              <w:rPr>
                <w:rStyle w:val="Hyperlink"/>
                <w:noProof/>
              </w:rPr>
              <w:t>Klachten en signalen vanuit de leerlingen, ouders en medewerkers</w:t>
            </w:r>
            <w:r>
              <w:rPr>
                <w:noProof/>
                <w:webHidden/>
              </w:rPr>
              <w:tab/>
            </w:r>
            <w:r>
              <w:rPr>
                <w:noProof/>
                <w:webHidden/>
              </w:rPr>
              <w:fldChar w:fldCharType="begin"/>
            </w:r>
            <w:r>
              <w:rPr>
                <w:noProof/>
                <w:webHidden/>
              </w:rPr>
              <w:instrText xml:space="preserve"> PAGEREF _Toc182568837 \h </w:instrText>
            </w:r>
            <w:r>
              <w:rPr>
                <w:noProof/>
                <w:webHidden/>
              </w:rPr>
            </w:r>
            <w:r>
              <w:rPr>
                <w:noProof/>
                <w:webHidden/>
              </w:rPr>
              <w:fldChar w:fldCharType="separate"/>
            </w:r>
            <w:r>
              <w:rPr>
                <w:noProof/>
                <w:webHidden/>
              </w:rPr>
              <w:t>22</w:t>
            </w:r>
            <w:r>
              <w:rPr>
                <w:noProof/>
                <w:webHidden/>
              </w:rPr>
              <w:fldChar w:fldCharType="end"/>
            </w:r>
          </w:hyperlink>
        </w:p>
        <w:p w14:paraId="0B76109C" w14:textId="458F7A08" w:rsidR="000957BF" w:rsidRDefault="000957BF">
          <w:pPr>
            <w:pStyle w:val="Inhopg1"/>
            <w:tabs>
              <w:tab w:val="right" w:leader="dot" w:pos="9062"/>
            </w:tabs>
            <w:rPr>
              <w:rFonts w:eastAsiaTheme="minorEastAsia" w:cstheme="minorBidi"/>
              <w:b w:val="0"/>
              <w:bCs w:val="0"/>
              <w:noProof/>
              <w:kern w:val="2"/>
              <w:sz w:val="24"/>
              <w:szCs w:val="24"/>
              <w14:ligatures w14:val="standardContextual"/>
            </w:rPr>
          </w:pPr>
          <w:hyperlink w:anchor="_Toc182568838" w:history="1">
            <w:r w:rsidRPr="003E1702">
              <w:rPr>
                <w:rStyle w:val="Hyperlink"/>
                <w:noProof/>
              </w:rPr>
              <w:t>Kwaliteitshandhaving van het schoolveiligheidsbeleid</w:t>
            </w:r>
            <w:r>
              <w:rPr>
                <w:noProof/>
                <w:webHidden/>
              </w:rPr>
              <w:tab/>
            </w:r>
            <w:r>
              <w:rPr>
                <w:noProof/>
                <w:webHidden/>
              </w:rPr>
              <w:fldChar w:fldCharType="begin"/>
            </w:r>
            <w:r>
              <w:rPr>
                <w:noProof/>
                <w:webHidden/>
              </w:rPr>
              <w:instrText xml:space="preserve"> PAGEREF _Toc182568838 \h </w:instrText>
            </w:r>
            <w:r>
              <w:rPr>
                <w:noProof/>
                <w:webHidden/>
              </w:rPr>
            </w:r>
            <w:r>
              <w:rPr>
                <w:noProof/>
                <w:webHidden/>
              </w:rPr>
              <w:fldChar w:fldCharType="separate"/>
            </w:r>
            <w:r>
              <w:rPr>
                <w:noProof/>
                <w:webHidden/>
              </w:rPr>
              <w:t>23</w:t>
            </w:r>
            <w:r>
              <w:rPr>
                <w:noProof/>
                <w:webHidden/>
              </w:rPr>
              <w:fldChar w:fldCharType="end"/>
            </w:r>
          </w:hyperlink>
        </w:p>
        <w:p w14:paraId="383CBF0D" w14:textId="70BF9507" w:rsidR="000957BF" w:rsidRDefault="000957BF">
          <w:pPr>
            <w:pStyle w:val="Inhopg1"/>
            <w:tabs>
              <w:tab w:val="right" w:leader="dot" w:pos="9062"/>
            </w:tabs>
            <w:rPr>
              <w:rFonts w:eastAsiaTheme="minorEastAsia" w:cstheme="minorBidi"/>
              <w:b w:val="0"/>
              <w:bCs w:val="0"/>
              <w:noProof/>
              <w:kern w:val="2"/>
              <w:sz w:val="24"/>
              <w:szCs w:val="24"/>
              <w14:ligatures w14:val="standardContextual"/>
            </w:rPr>
          </w:pPr>
          <w:hyperlink w:anchor="_Toc182568841" w:history="1">
            <w:r w:rsidRPr="003E1702">
              <w:rPr>
                <w:rStyle w:val="Hyperlink"/>
                <w:noProof/>
              </w:rPr>
              <w:t>Contactgegevens</w:t>
            </w:r>
            <w:r>
              <w:rPr>
                <w:noProof/>
                <w:webHidden/>
              </w:rPr>
              <w:tab/>
            </w:r>
            <w:r>
              <w:rPr>
                <w:noProof/>
                <w:webHidden/>
              </w:rPr>
              <w:fldChar w:fldCharType="begin"/>
            </w:r>
            <w:r>
              <w:rPr>
                <w:noProof/>
                <w:webHidden/>
              </w:rPr>
              <w:instrText xml:space="preserve"> PAGEREF _Toc182568841 \h </w:instrText>
            </w:r>
            <w:r>
              <w:rPr>
                <w:noProof/>
                <w:webHidden/>
              </w:rPr>
            </w:r>
            <w:r>
              <w:rPr>
                <w:noProof/>
                <w:webHidden/>
              </w:rPr>
              <w:fldChar w:fldCharType="separate"/>
            </w:r>
            <w:r>
              <w:rPr>
                <w:noProof/>
                <w:webHidden/>
              </w:rPr>
              <w:t>24</w:t>
            </w:r>
            <w:r>
              <w:rPr>
                <w:noProof/>
                <w:webHidden/>
              </w:rPr>
              <w:fldChar w:fldCharType="end"/>
            </w:r>
          </w:hyperlink>
        </w:p>
        <w:p w14:paraId="283F3F69" w14:textId="00C51AB8" w:rsidR="000957BF" w:rsidRDefault="000957BF">
          <w:r>
            <w:rPr>
              <w:b/>
              <w:bCs/>
              <w:noProof/>
            </w:rPr>
            <w:fldChar w:fldCharType="end"/>
          </w:r>
        </w:p>
      </w:sdtContent>
    </w:sdt>
    <w:p w14:paraId="221C8E33" w14:textId="32D637DE" w:rsidR="000D0B93" w:rsidRDefault="000D0B93">
      <w:pPr>
        <w:rPr>
          <w:rFonts w:asciiTheme="majorHAnsi" w:eastAsiaTheme="majorEastAsia" w:hAnsiTheme="majorHAnsi" w:cstheme="majorBidi"/>
          <w:color w:val="0F4761" w:themeColor="accent1" w:themeShade="BF"/>
          <w:sz w:val="40"/>
          <w:szCs w:val="40"/>
        </w:rPr>
      </w:pPr>
      <w:r>
        <w:br w:type="page"/>
      </w:r>
    </w:p>
    <w:p w14:paraId="5F2A0A5A" w14:textId="77777777" w:rsidR="000D0B93" w:rsidRDefault="000D0B93" w:rsidP="000D0B93">
      <w:pPr>
        <w:pStyle w:val="Kop1"/>
        <w:spacing w:before="0"/>
      </w:pPr>
    </w:p>
    <w:p w14:paraId="66A45CB4" w14:textId="7151A9EE" w:rsidR="00417E9E" w:rsidRPr="00417E9E" w:rsidRDefault="00417E9E" w:rsidP="00417E9E">
      <w:pPr>
        <w:pStyle w:val="Kop1"/>
        <w:rPr>
          <w:color w:val="6E1973"/>
        </w:rPr>
      </w:pPr>
      <w:bookmarkStart w:id="0" w:name="_Toc182568779"/>
      <w:r w:rsidRPr="00417E9E">
        <w:rPr>
          <w:color w:val="6E1973"/>
        </w:rPr>
        <w:t>Inleiding</w:t>
      </w:r>
      <w:bookmarkEnd w:id="0"/>
    </w:p>
    <w:p w14:paraId="5A3687B1" w14:textId="77777777" w:rsidR="00417E9E" w:rsidRDefault="00417E9E" w:rsidP="00417E9E"/>
    <w:p w14:paraId="5BE2BDD1" w14:textId="32C1567E" w:rsidR="00417E9E" w:rsidRPr="00417E9E" w:rsidRDefault="00417E9E" w:rsidP="00417E9E">
      <w:pPr>
        <w:rPr>
          <w:rFonts w:asciiTheme="minorHAnsi" w:hAnsiTheme="minorHAnsi"/>
        </w:rPr>
      </w:pPr>
      <w:r w:rsidRPr="00417E9E">
        <w:rPr>
          <w:rFonts w:asciiTheme="minorHAnsi" w:hAnsiTheme="minorHAnsi"/>
        </w:rPr>
        <w:t>R</w:t>
      </w:r>
      <w:r>
        <w:rPr>
          <w:rFonts w:asciiTheme="minorHAnsi" w:hAnsiTheme="minorHAnsi"/>
        </w:rPr>
        <w:t>K</w:t>
      </w:r>
      <w:r w:rsidRPr="00417E9E">
        <w:rPr>
          <w:rFonts w:asciiTheme="minorHAnsi" w:hAnsiTheme="minorHAnsi"/>
        </w:rPr>
        <w:t>B</w:t>
      </w:r>
      <w:r w:rsidR="00CE0C6C">
        <w:rPr>
          <w:rFonts w:asciiTheme="minorHAnsi" w:hAnsiTheme="minorHAnsi"/>
        </w:rPr>
        <w:t>S</w:t>
      </w:r>
      <w:r w:rsidRPr="00417E9E">
        <w:rPr>
          <w:rFonts w:asciiTheme="minorHAnsi" w:hAnsiTheme="minorHAnsi"/>
        </w:rPr>
        <w:t xml:space="preserve"> Op gen Hei is een rooms katholieke basisschool. Zoals wij ook in onze schoolgids aangeven is het van wezenlijk belang dat onze leerlingen het naar hun zin hebben en zich thuis voelen op school. Maar zeker zo</w:t>
      </w:r>
      <w:r w:rsidRPr="00133241">
        <w:t xml:space="preserve"> </w:t>
      </w:r>
      <w:r w:rsidRPr="00417E9E">
        <w:rPr>
          <w:rFonts w:asciiTheme="minorHAnsi" w:hAnsiTheme="minorHAnsi"/>
        </w:rPr>
        <w:t xml:space="preserve">belangrijk is ook dat zij op school veilig zijn. </w:t>
      </w:r>
    </w:p>
    <w:p w14:paraId="2498E39A" w14:textId="77777777" w:rsidR="00417E9E" w:rsidRPr="00417E9E" w:rsidRDefault="00417E9E" w:rsidP="00417E9E">
      <w:pPr>
        <w:rPr>
          <w:rFonts w:asciiTheme="minorHAnsi" w:hAnsiTheme="minorHAnsi"/>
        </w:rPr>
      </w:pPr>
    </w:p>
    <w:p w14:paraId="18605B45" w14:textId="5BDE4B71" w:rsidR="00417E9E" w:rsidRPr="00417E9E" w:rsidRDefault="00417E9E" w:rsidP="00417E9E">
      <w:pPr>
        <w:rPr>
          <w:rFonts w:asciiTheme="minorHAnsi" w:hAnsiTheme="minorHAnsi"/>
        </w:rPr>
      </w:pPr>
      <w:r w:rsidRPr="00417E9E">
        <w:rPr>
          <w:rFonts w:asciiTheme="minorHAnsi" w:hAnsiTheme="minorHAnsi"/>
        </w:rPr>
        <w:t xml:space="preserve">In dit schoolveiligheidsplan beschrijven wij hoe wij zorgdragen voor de veiligheid op school. Hierbij beperken we ons niet alleen tot de fysieke veiligheid van leerlingen, leerkrachten, ondersteunend personeel vrijwilligers, stagiaires, ondersteunend personeel, ouders/ verzorgers en andere bezoekers van de school.  Ook de sociale veiligheid moet te allen tijde gewaarborgd worden. </w:t>
      </w:r>
    </w:p>
    <w:p w14:paraId="439A351E" w14:textId="77777777" w:rsidR="00417E9E" w:rsidRPr="00417E9E" w:rsidRDefault="00417E9E" w:rsidP="00417E9E">
      <w:pPr>
        <w:rPr>
          <w:rFonts w:asciiTheme="minorHAnsi" w:hAnsiTheme="minorHAnsi"/>
        </w:rPr>
      </w:pPr>
    </w:p>
    <w:p w14:paraId="0DF48B94" w14:textId="77777777" w:rsidR="00417E9E" w:rsidRPr="00417E9E" w:rsidRDefault="00417E9E" w:rsidP="00417E9E">
      <w:pPr>
        <w:rPr>
          <w:rFonts w:asciiTheme="minorHAnsi" w:hAnsiTheme="minorHAnsi"/>
        </w:rPr>
      </w:pPr>
      <w:r w:rsidRPr="00417E9E">
        <w:rPr>
          <w:rFonts w:asciiTheme="minorHAnsi" w:hAnsiTheme="minorHAnsi"/>
        </w:rPr>
        <w:t>Naast de maatregelen gericht op het beschermen en waarborgen van de fysieke veiligheid, besteden wij in dit schoolveiligheidsplan dan ook nadrukkelijk aandacht aan de sociale veiligheid. Zo komen onder andere de maatregelen aan de orde die beschermen tegen seksuele intimidatie, agressie en geweld (waaronder pesten), die binnen of in de directe omgeving van de school kunnen voorkomen. Daarbij kunnen agressie en geweld zich op verschillende wijzen manifesteren: als fysiek geweld, psychisch geweld, seksueel geweld, discriminatie, verbaal geweld en/of vernielingen.</w:t>
      </w:r>
    </w:p>
    <w:p w14:paraId="799B71C5" w14:textId="77777777" w:rsidR="00417E9E" w:rsidRPr="00417E9E" w:rsidRDefault="00417E9E" w:rsidP="00417E9E">
      <w:pPr>
        <w:rPr>
          <w:rFonts w:asciiTheme="minorHAnsi" w:hAnsiTheme="minorHAnsi"/>
        </w:rPr>
      </w:pPr>
    </w:p>
    <w:p w14:paraId="5B689DEF" w14:textId="6EB99E97" w:rsidR="00417E9E" w:rsidRPr="00417E9E" w:rsidRDefault="00417E9E" w:rsidP="00417E9E">
      <w:pPr>
        <w:rPr>
          <w:rFonts w:asciiTheme="majorHAnsi" w:eastAsiaTheme="majorEastAsia" w:hAnsiTheme="majorHAnsi" w:cstheme="majorBidi"/>
          <w:color w:val="0F4761" w:themeColor="accent1" w:themeShade="BF"/>
          <w:sz w:val="40"/>
          <w:szCs w:val="40"/>
        </w:rPr>
      </w:pPr>
      <w:r>
        <w:br w:type="page"/>
      </w:r>
    </w:p>
    <w:p w14:paraId="5891F39B" w14:textId="77777777" w:rsidR="00417E9E" w:rsidRDefault="00417E9E" w:rsidP="000D0B93">
      <w:pPr>
        <w:pStyle w:val="Kop1"/>
        <w:rPr>
          <w:color w:val="6E1973"/>
        </w:rPr>
      </w:pPr>
    </w:p>
    <w:p w14:paraId="6D88AB6B" w14:textId="28FC7BBD" w:rsidR="00417E9E" w:rsidRPr="00417E9E" w:rsidRDefault="00417E9E" w:rsidP="00417E9E">
      <w:pPr>
        <w:pStyle w:val="Kop1"/>
        <w:rPr>
          <w:color w:val="6E1973"/>
        </w:rPr>
      </w:pPr>
      <w:bookmarkStart w:id="1" w:name="_Toc182568780"/>
      <w:r w:rsidRPr="00417E9E">
        <w:rPr>
          <w:color w:val="6E1973"/>
        </w:rPr>
        <w:t>Kader</w:t>
      </w:r>
      <w:bookmarkEnd w:id="1"/>
    </w:p>
    <w:p w14:paraId="6D324ECC" w14:textId="2CD8BCB7" w:rsidR="00417E9E" w:rsidRPr="00417E9E" w:rsidRDefault="00417E9E" w:rsidP="00417E9E">
      <w:pPr>
        <w:rPr>
          <w:rFonts w:asciiTheme="minorHAnsi" w:hAnsiTheme="minorHAnsi"/>
        </w:rPr>
      </w:pPr>
      <w:r w:rsidRPr="00417E9E">
        <w:rPr>
          <w:rFonts w:asciiTheme="minorHAnsi" w:hAnsiTheme="minorHAnsi"/>
        </w:rPr>
        <w:t xml:space="preserve">Sinds 2006 zijn scholen verplicht een veiligheidsplan te hebben. In dit hoofdstuk wordt beschreven waar deze verplichting is vastgelegd (wettelijk kader). </w:t>
      </w:r>
      <w:proofErr w:type="gramStart"/>
      <w:r w:rsidRPr="00417E9E">
        <w:rPr>
          <w:rFonts w:asciiTheme="minorHAnsi" w:hAnsiTheme="minorHAnsi"/>
        </w:rPr>
        <w:t>Tevens</w:t>
      </w:r>
      <w:proofErr w:type="gramEnd"/>
      <w:r w:rsidRPr="00417E9E">
        <w:rPr>
          <w:rFonts w:asciiTheme="minorHAnsi" w:hAnsiTheme="minorHAnsi"/>
        </w:rPr>
        <w:t xml:space="preserve"> wordt in dit hoofdstuk aandacht besteed aan het kader dat onderwijsstichting MOVARE, waartoe </w:t>
      </w:r>
      <w:r>
        <w:rPr>
          <w:rFonts w:asciiTheme="minorHAnsi" w:hAnsiTheme="minorHAnsi"/>
        </w:rPr>
        <w:t>RKB</w:t>
      </w:r>
      <w:r w:rsidR="00CE0C6C">
        <w:rPr>
          <w:rFonts w:asciiTheme="minorHAnsi" w:hAnsiTheme="minorHAnsi"/>
        </w:rPr>
        <w:t>S</w:t>
      </w:r>
      <w:r w:rsidRPr="00417E9E">
        <w:rPr>
          <w:rFonts w:asciiTheme="minorHAnsi" w:hAnsiTheme="minorHAnsi"/>
        </w:rPr>
        <w:t xml:space="preserve"> Op gen Hei behoort, op dit gebied schept. </w:t>
      </w:r>
    </w:p>
    <w:p w14:paraId="6A1D9800" w14:textId="77777777" w:rsidR="00417E9E" w:rsidRPr="00417E9E" w:rsidRDefault="00417E9E" w:rsidP="00417E9E">
      <w:pPr>
        <w:rPr>
          <w:color w:val="6E1973"/>
        </w:rPr>
      </w:pPr>
    </w:p>
    <w:p w14:paraId="6F619323" w14:textId="50D0AA5E" w:rsidR="00417E9E" w:rsidRPr="00417E9E" w:rsidRDefault="00417E9E" w:rsidP="00417E9E">
      <w:pPr>
        <w:pStyle w:val="Kop2"/>
        <w:rPr>
          <w:color w:val="6E1973"/>
        </w:rPr>
      </w:pPr>
      <w:bookmarkStart w:id="2" w:name="_Toc182568781"/>
      <w:r w:rsidRPr="00417E9E">
        <w:rPr>
          <w:color w:val="6E1973"/>
        </w:rPr>
        <w:t>Wettelijk kader</w:t>
      </w:r>
      <w:bookmarkEnd w:id="2"/>
    </w:p>
    <w:p w14:paraId="44B79413" w14:textId="41F3DF90" w:rsidR="00417E9E" w:rsidRPr="00417E9E" w:rsidRDefault="00417E9E" w:rsidP="00417E9E">
      <w:pPr>
        <w:rPr>
          <w:rFonts w:asciiTheme="minorHAnsi" w:hAnsiTheme="minorHAnsi"/>
        </w:rPr>
      </w:pPr>
      <w:r w:rsidRPr="00417E9E">
        <w:rPr>
          <w:rFonts w:asciiTheme="minorHAnsi" w:hAnsiTheme="minorHAnsi"/>
        </w:rPr>
        <w:t xml:space="preserve">Op basis van de Arbeidsomstandighedenwet zijn de onderwijswerkgevers, net als alle andere werkgevers, verplicht een veiligheidsbeleid te voeren. Ook in andere regelgeving (zoals in de Wet op het primair onderwijs) en in het toezichtkader van de Onderwijsinspectie zijn de verantwoordelijkheden van de school verankerd. In aanvulling hierop hebben werkgevers en werknemers in de collectieve arbeidsovereenkomsten (CAO ’s) afgesproken dat elke school een </w:t>
      </w:r>
      <w:r>
        <w:rPr>
          <w:rFonts w:asciiTheme="minorHAnsi" w:hAnsiTheme="minorHAnsi"/>
        </w:rPr>
        <w:t>school</w:t>
      </w:r>
      <w:r w:rsidRPr="00417E9E">
        <w:rPr>
          <w:rFonts w:asciiTheme="minorHAnsi" w:hAnsiTheme="minorHAnsi"/>
        </w:rPr>
        <w:t xml:space="preserve">veiligheidsplan opstelt. Hierin beschrijft de school hoe zij de fysieke en sociale veiligheid in en om het schoolgebouw waarborgt.  </w:t>
      </w:r>
    </w:p>
    <w:p w14:paraId="51B87FA8" w14:textId="77777777" w:rsidR="00417E9E" w:rsidRPr="00417E9E" w:rsidRDefault="00417E9E" w:rsidP="00417E9E">
      <w:pPr>
        <w:rPr>
          <w:rFonts w:asciiTheme="minorHAnsi" w:hAnsiTheme="minorHAnsi"/>
        </w:rPr>
      </w:pPr>
    </w:p>
    <w:p w14:paraId="2E06394F" w14:textId="3873139C" w:rsidR="00417E9E" w:rsidRDefault="00417E9E" w:rsidP="00417E9E">
      <w:pPr>
        <w:rPr>
          <w:rFonts w:asciiTheme="minorHAnsi" w:hAnsiTheme="minorHAnsi"/>
        </w:rPr>
      </w:pPr>
      <w:r w:rsidRPr="00417E9E">
        <w:rPr>
          <w:rFonts w:asciiTheme="minorHAnsi" w:hAnsiTheme="minorHAnsi"/>
        </w:rPr>
        <w:t xml:space="preserve">In de CAO Primair Onderwijs is aldus als onderdeel van het Statuut Sociaal Beleid opgenomen dat iedere school een </w:t>
      </w:r>
      <w:r>
        <w:rPr>
          <w:rFonts w:asciiTheme="minorHAnsi" w:hAnsiTheme="minorHAnsi"/>
        </w:rPr>
        <w:t>school</w:t>
      </w:r>
      <w:r w:rsidRPr="00417E9E">
        <w:rPr>
          <w:rFonts w:asciiTheme="minorHAnsi" w:hAnsiTheme="minorHAnsi"/>
        </w:rPr>
        <w:t xml:space="preserve">veiligheidsplan moet hebben ingebed in het algemene arbobeleid. Daarnaast schrijft deze cao-beleid voor ten aanzien van seksuele intimidatie, agressie en geweld en ook racisme. </w:t>
      </w:r>
      <w:r>
        <w:rPr>
          <w:rFonts w:asciiTheme="minorHAnsi" w:hAnsiTheme="minorHAnsi"/>
        </w:rPr>
        <w:t>Relevante artikelen zijn (*):</w:t>
      </w:r>
    </w:p>
    <w:p w14:paraId="5E412DF1" w14:textId="77777777" w:rsidR="00417E9E" w:rsidRDefault="00417E9E" w:rsidP="00417E9E">
      <w:pPr>
        <w:rPr>
          <w:rFonts w:asciiTheme="minorHAnsi" w:hAnsiTheme="minorHAnsi"/>
        </w:rPr>
      </w:pPr>
    </w:p>
    <w:p w14:paraId="769DF3D6" w14:textId="152D8A83" w:rsidR="00417E9E" w:rsidRPr="00417E9E" w:rsidRDefault="00417E9E" w:rsidP="00417E9E">
      <w:pPr>
        <w:rPr>
          <w:rFonts w:asciiTheme="minorHAnsi" w:hAnsiTheme="minorHAnsi"/>
        </w:rPr>
      </w:pPr>
      <w:r>
        <w:rPr>
          <w:noProof/>
        </w:rPr>
        <mc:AlternateContent>
          <mc:Choice Requires="wps">
            <w:drawing>
              <wp:inline distT="0" distB="0" distL="0" distR="0" wp14:anchorId="0F278A7A" wp14:editId="0031DBE2">
                <wp:extent cx="5676900" cy="4214948"/>
                <wp:effectExtent l="0" t="0" r="12700" b="14605"/>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214948"/>
                        </a:xfrm>
                        <a:prstGeom prst="rect">
                          <a:avLst/>
                        </a:prstGeom>
                        <a:solidFill>
                          <a:srgbClr val="FFFFFF"/>
                        </a:solidFill>
                        <a:ln w="9525">
                          <a:solidFill>
                            <a:srgbClr val="000000"/>
                          </a:solidFill>
                          <a:miter lim="800000"/>
                          <a:headEnd/>
                          <a:tailEnd/>
                        </a:ln>
                      </wps:spPr>
                      <wps:txbx>
                        <w:txbxContent>
                          <w:p w14:paraId="51BE6061" w14:textId="77777777" w:rsidR="00417E9E" w:rsidRPr="00417E9E" w:rsidRDefault="00417E9E" w:rsidP="00417E9E">
                            <w:pPr>
                              <w:rPr>
                                <w:rFonts w:asciiTheme="minorHAnsi" w:hAnsiTheme="minorHAnsi"/>
                                <w:b/>
                                <w:sz w:val="18"/>
                                <w:szCs w:val="18"/>
                              </w:rPr>
                            </w:pPr>
                            <w:r w:rsidRPr="00417E9E">
                              <w:rPr>
                                <w:rFonts w:asciiTheme="minorHAnsi" w:hAnsiTheme="minorHAnsi"/>
                                <w:b/>
                                <w:sz w:val="18"/>
                                <w:szCs w:val="18"/>
                              </w:rPr>
                              <w:t xml:space="preserve">Middelen </w:t>
                            </w:r>
                          </w:p>
                          <w:p w14:paraId="0F843AEA" w14:textId="77777777" w:rsidR="00417E9E" w:rsidRPr="00417E9E" w:rsidRDefault="00417E9E" w:rsidP="00417E9E">
                            <w:pPr>
                              <w:rPr>
                                <w:rFonts w:asciiTheme="minorHAnsi" w:hAnsiTheme="minorHAnsi"/>
                                <w:b/>
                                <w:sz w:val="18"/>
                                <w:szCs w:val="18"/>
                              </w:rPr>
                            </w:pPr>
                          </w:p>
                          <w:p w14:paraId="5ED4D608" w14:textId="77777777" w:rsidR="00417E9E" w:rsidRPr="00417E9E" w:rsidRDefault="00417E9E" w:rsidP="00417E9E">
                            <w:pPr>
                              <w:autoSpaceDE w:val="0"/>
                              <w:autoSpaceDN w:val="0"/>
                              <w:adjustRightInd w:val="0"/>
                              <w:rPr>
                                <w:rFonts w:asciiTheme="minorHAnsi" w:hAnsiTheme="minorHAnsi" w:cs="Calibri"/>
                                <w:color w:val="000000"/>
                                <w:sz w:val="18"/>
                                <w:szCs w:val="18"/>
                              </w:rPr>
                            </w:pPr>
                            <w:r w:rsidRPr="00417E9E">
                              <w:rPr>
                                <w:rFonts w:asciiTheme="minorHAnsi" w:hAnsiTheme="minorHAnsi" w:cs="Calibri"/>
                                <w:b/>
                                <w:bCs/>
                                <w:color w:val="000000"/>
                                <w:sz w:val="18"/>
                                <w:szCs w:val="18"/>
                              </w:rPr>
                              <w:t xml:space="preserve">Gezondheid, welzijn, veiligheid </w:t>
                            </w:r>
                          </w:p>
                          <w:p w14:paraId="2623E57F" w14:textId="77777777" w:rsidR="00417E9E" w:rsidRPr="00417E9E" w:rsidRDefault="00417E9E" w:rsidP="00417E9E">
                            <w:pPr>
                              <w:numPr>
                                <w:ilvl w:val="0"/>
                                <w:numId w:val="6"/>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het zorg dragen voor goede arbeidsomstandigheden; </w:t>
                            </w:r>
                          </w:p>
                          <w:p w14:paraId="4A2804E4" w14:textId="77777777" w:rsidR="00417E9E" w:rsidRPr="00417E9E" w:rsidRDefault="00417E9E" w:rsidP="00417E9E">
                            <w:pPr>
                              <w:numPr>
                                <w:ilvl w:val="0"/>
                                <w:numId w:val="6"/>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het schenken van aandacht aan de gezondheid, de veiligheid en het welzijn van de werknemers, conform de Arbo-wet, en het beschikbaar stellen van deskundige begeleiding aan werknemers die om gezondheidsredenen hun werkzaamheden niet optimaal kunnen verrichten; </w:t>
                            </w:r>
                          </w:p>
                          <w:p w14:paraId="7C506ACD" w14:textId="4418FE10" w:rsidR="00417E9E" w:rsidRPr="00417E9E" w:rsidRDefault="00417E9E" w:rsidP="00417E9E">
                            <w:pPr>
                              <w:numPr>
                                <w:ilvl w:val="0"/>
                                <w:numId w:val="6"/>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het hebben van een schoolveiligheidsplan op iedere school. Dit veiligheidsplan vormt een onderdeel van het in artikel 11.7 van deze cao genoemde plan van aanpak. </w:t>
                            </w:r>
                          </w:p>
                          <w:p w14:paraId="341E41B8" w14:textId="77777777" w:rsidR="00417E9E" w:rsidRPr="00417E9E" w:rsidRDefault="00417E9E" w:rsidP="00417E9E">
                            <w:pPr>
                              <w:rPr>
                                <w:rFonts w:asciiTheme="minorHAnsi" w:hAnsiTheme="minorHAnsi" w:cs="Calibri"/>
                                <w:sz w:val="18"/>
                                <w:szCs w:val="18"/>
                              </w:rPr>
                            </w:pPr>
                          </w:p>
                          <w:p w14:paraId="07CC0471" w14:textId="77777777" w:rsidR="00417E9E" w:rsidRPr="00417E9E" w:rsidRDefault="00417E9E" w:rsidP="00417E9E">
                            <w:pPr>
                              <w:rPr>
                                <w:rFonts w:asciiTheme="minorHAnsi" w:hAnsiTheme="minorHAnsi" w:cs="Calibri"/>
                                <w:b/>
                                <w:sz w:val="18"/>
                                <w:szCs w:val="18"/>
                              </w:rPr>
                            </w:pPr>
                            <w:r w:rsidRPr="00417E9E">
                              <w:rPr>
                                <w:rFonts w:asciiTheme="minorHAnsi" w:hAnsiTheme="minorHAnsi" w:cs="Calibri"/>
                                <w:b/>
                                <w:sz w:val="18"/>
                                <w:szCs w:val="18"/>
                              </w:rPr>
                              <w:t>11  Overige rechten en plichten</w:t>
                            </w:r>
                          </w:p>
                          <w:p w14:paraId="38D3194D" w14:textId="77777777" w:rsidR="00417E9E" w:rsidRPr="00417E9E" w:rsidRDefault="00417E9E" w:rsidP="00417E9E">
                            <w:pPr>
                              <w:rPr>
                                <w:rFonts w:asciiTheme="minorHAnsi" w:hAnsiTheme="minorHAnsi" w:cs="Calibri"/>
                                <w:b/>
                                <w:sz w:val="18"/>
                                <w:szCs w:val="18"/>
                              </w:rPr>
                            </w:pPr>
                          </w:p>
                          <w:p w14:paraId="157E65EF" w14:textId="77777777" w:rsidR="00417E9E" w:rsidRPr="00417E9E" w:rsidRDefault="00417E9E" w:rsidP="00417E9E">
                            <w:pPr>
                              <w:autoSpaceDE w:val="0"/>
                              <w:autoSpaceDN w:val="0"/>
                              <w:adjustRightInd w:val="0"/>
                              <w:rPr>
                                <w:rFonts w:asciiTheme="minorHAnsi" w:hAnsiTheme="minorHAnsi" w:cs="Calibri"/>
                                <w:color w:val="000000"/>
                                <w:sz w:val="18"/>
                                <w:szCs w:val="18"/>
                              </w:rPr>
                            </w:pPr>
                            <w:r w:rsidRPr="00417E9E">
                              <w:rPr>
                                <w:rFonts w:asciiTheme="minorHAnsi" w:hAnsiTheme="minorHAnsi" w:cs="Calibri"/>
                                <w:b/>
                                <w:bCs/>
                                <w:color w:val="000000"/>
                                <w:sz w:val="18"/>
                                <w:szCs w:val="18"/>
                              </w:rPr>
                              <w:t xml:space="preserve">11.5 Veiligheid en het voorkomen van seksuele intimidatie, racisme, agressie en geweld </w:t>
                            </w:r>
                          </w:p>
                          <w:p w14:paraId="2D1935D3" w14:textId="77777777" w:rsidR="00417E9E" w:rsidRPr="00417E9E" w:rsidRDefault="00417E9E" w:rsidP="00417E9E">
                            <w:pPr>
                              <w:numPr>
                                <w:ilvl w:val="0"/>
                                <w:numId w:val="4"/>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werkgever stelt in overleg met de P(G)MR het beleid vast dat gericht is op het realiseren van een gezonde en veilige leer- en werkomgeving binnen de instelling, bedoeld voor alle geledingen. De werkgever evalueert jaarlijks het gevoerde beleid. </w:t>
                            </w:r>
                          </w:p>
                          <w:p w14:paraId="3B32BBBD" w14:textId="77777777" w:rsidR="00417E9E" w:rsidRPr="00417E9E" w:rsidRDefault="00417E9E" w:rsidP="00417E9E">
                            <w:pPr>
                              <w:numPr>
                                <w:ilvl w:val="0"/>
                                <w:numId w:val="4"/>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Binnen het in het eerste lid bedoelde beleid worden ten aanzien van de werknemers in ieder geval afspraken gemaakt over: </w:t>
                            </w:r>
                          </w:p>
                          <w:p w14:paraId="24592491" w14:textId="77777777" w:rsidR="00417E9E" w:rsidRPr="00417E9E" w:rsidRDefault="00417E9E" w:rsidP="00417E9E">
                            <w:pPr>
                              <w:numPr>
                                <w:ilvl w:val="0"/>
                                <w:numId w:val="5"/>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het bewerkstelligen van sociale en fysieke veiligheid; </w:t>
                            </w:r>
                          </w:p>
                          <w:p w14:paraId="0ADC9F87" w14:textId="77777777" w:rsidR="00417E9E" w:rsidRPr="00417E9E" w:rsidRDefault="00417E9E" w:rsidP="00417E9E">
                            <w:pPr>
                              <w:numPr>
                                <w:ilvl w:val="0"/>
                                <w:numId w:val="5"/>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het voorkomen van seksuele intimidatie, racisme, agressie en geweld; </w:t>
                            </w:r>
                          </w:p>
                          <w:p w14:paraId="4CE0B125" w14:textId="77777777" w:rsidR="00417E9E" w:rsidRPr="00417E9E" w:rsidRDefault="00417E9E" w:rsidP="00417E9E">
                            <w:pPr>
                              <w:numPr>
                                <w:ilvl w:val="0"/>
                                <w:numId w:val="5"/>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het voorkomen van ziekteverzuim; </w:t>
                            </w:r>
                          </w:p>
                          <w:p w14:paraId="62F8ADA2" w14:textId="77777777" w:rsidR="00417E9E" w:rsidRPr="00417E9E" w:rsidRDefault="00417E9E" w:rsidP="00417E9E">
                            <w:pPr>
                              <w:numPr>
                                <w:ilvl w:val="0"/>
                                <w:numId w:val="5"/>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personeelszorg; </w:t>
                            </w:r>
                          </w:p>
                          <w:p w14:paraId="792A0DD8" w14:textId="77777777" w:rsidR="00417E9E" w:rsidRPr="00417E9E" w:rsidRDefault="00417E9E" w:rsidP="00417E9E">
                            <w:pPr>
                              <w:numPr>
                                <w:ilvl w:val="0"/>
                                <w:numId w:val="5"/>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scholing en begeleiding van werknemers die nodig is met het oog op het realiseren van het voorgaande. </w:t>
                            </w:r>
                          </w:p>
                          <w:p w14:paraId="02FF45F0" w14:textId="77777777" w:rsidR="00417E9E" w:rsidRPr="00417E9E" w:rsidRDefault="00417E9E" w:rsidP="00417E9E">
                            <w:pPr>
                              <w:numPr>
                                <w:ilvl w:val="0"/>
                                <w:numId w:val="4"/>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afspraken als bedoeld in het tweede lid richten zich in het bijzonder ook op: </w:t>
                            </w:r>
                          </w:p>
                          <w:p w14:paraId="162AC961" w14:textId="77777777" w:rsidR="00417E9E" w:rsidRPr="00417E9E" w:rsidRDefault="00417E9E" w:rsidP="00417E9E">
                            <w:pPr>
                              <w:numPr>
                                <w:ilvl w:val="0"/>
                                <w:numId w:val="7"/>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werknemers met toezichthoudende taken en de bedrijfshulpverleners; </w:t>
                            </w:r>
                          </w:p>
                          <w:p w14:paraId="027C42C5" w14:textId="77777777" w:rsidR="00417E9E" w:rsidRPr="00417E9E" w:rsidRDefault="00417E9E" w:rsidP="00417E9E">
                            <w:pPr>
                              <w:numPr>
                                <w:ilvl w:val="0"/>
                                <w:numId w:val="7"/>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facilitering van de bedrijfshulpverleners en EHBO-ers, waarbij uitgangspunt is dat alle kosten - in tijd en geld - voor rekening van de werkgever zijn en dat zittende bedrijfshulpverleners c.q. EHBO-ers geen financieel nadeel ondervinden van deze afspraken. </w:t>
                            </w:r>
                          </w:p>
                          <w:p w14:paraId="2740FB8E" w14:textId="77777777" w:rsidR="00417E9E" w:rsidRPr="00417E9E" w:rsidRDefault="00417E9E" w:rsidP="00417E9E">
                            <w:pPr>
                              <w:autoSpaceDE w:val="0"/>
                              <w:autoSpaceDN w:val="0"/>
                              <w:adjustRightInd w:val="0"/>
                              <w:ind w:left="720"/>
                              <w:rPr>
                                <w:rFonts w:asciiTheme="minorHAnsi" w:hAnsiTheme="minorHAnsi" w:cs="Calibri"/>
                                <w:color w:val="000000"/>
                                <w:sz w:val="18"/>
                                <w:szCs w:val="18"/>
                              </w:rPr>
                            </w:pPr>
                          </w:p>
                          <w:p w14:paraId="5D620A2F" w14:textId="77777777" w:rsidR="00417E9E" w:rsidRPr="00417E9E" w:rsidRDefault="00417E9E" w:rsidP="00417E9E">
                            <w:pPr>
                              <w:rPr>
                                <w:rFonts w:asciiTheme="minorHAnsi" w:hAnsiTheme="minorHAnsi"/>
                                <w:sz w:val="18"/>
                                <w:szCs w:val="18"/>
                              </w:rPr>
                            </w:pPr>
                          </w:p>
                        </w:txbxContent>
                      </wps:txbx>
                      <wps:bodyPr rot="0" vert="horz" wrap="square" lIns="91440" tIns="45720" rIns="91440" bIns="45720" anchor="t" anchorCtr="0">
                        <a:noAutofit/>
                      </wps:bodyPr>
                    </wps:wsp>
                  </a:graphicData>
                </a:graphic>
              </wp:inline>
            </w:drawing>
          </mc:Choice>
          <mc:Fallback>
            <w:pict>
              <v:shapetype w14:anchorId="0F278A7A" id="_x0000_t202" coordsize="21600,21600" o:spt="202" path="m,l,21600r21600,l21600,xe">
                <v:stroke joinstyle="miter"/>
                <v:path gradientshapeok="t" o:connecttype="rect"/>
              </v:shapetype>
              <v:shape id="Tekstvak 2" o:spid="_x0000_s1026" type="#_x0000_t202" style="width:447pt;height:3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8robEAIAACAEAAAOAAAAZHJzL2Uyb0RvYy54bWysU9tu2zAMfR+wfxD0vtgOnDQx4hRdugwD&#13;&#10;ugvQ7QNkWY6FyaImKbGzrx8lu2l2exmmB4EUqUPykNzcDp0iJ2GdBF3SbJZSIjSHWupDSb983r9a&#13;&#10;UeI80zVToEVJz8LR2+3LF5veFGIOLahaWIIg2hW9KWnrvSmSxPFWdMzNwAiNxgZsxzyq9pDUlvWI&#13;&#10;3qlknqbLpAdbGwtcOIev96ORbiN+0wjuPzaNE56okmJuPt423lW4k+2GFQfLTCv5lAb7hyw6JjUG&#13;&#10;vUDdM8/I0crfoDrJLTho/IxDl0DTSC5iDVhNlv5SzWPLjIi1IDnOXGhy/w+Wfzg9mk+W+OE1DNjA&#13;&#10;WIQzD8C/OqJh1zJ9EHfWQt8KVmPgLFCW9MYV09dAtStcAKn691Bjk9nRQwQaGtsFVrBOgujYgPOF&#13;&#10;dDF4wvFxsbxZrlM0cbTl8yxf56sYgxVP3411/q2AjgShpBa7GuHZ6cH5kA4rnlxCNAdK1nupVFTs&#13;&#10;odopS04MJ2Afz4T+k5vSpC/pejFfjAz8FSKN508QnfQ4ykp2JV1dnFgReHuj6zhonkk1ypiy0hOR&#13;&#10;gbuRRT9UAzoGQiuoz0iphXFkccVQaMF+p6THcS2p+3ZkVlCi3mlsyzrL8zDfUckXN3NU7LWlurYw&#13;&#10;zRGqpJ6SUdz5uBOBMA132L5GRmKfM5lyxTGMfE8rE+b8Wo9ez4u9/QEAAP//AwBQSwMEFAAGAAgA&#13;&#10;AAAhAJbPpFjfAAAACgEAAA8AAABkcnMvZG93bnJldi54bWxMj8FOwzAQRO9I/IO1SFwQdaBVSNM4&#13;&#10;FQKB4AYFwdWNt0mEvQ62m4a/Z+ECl5FGo52dV60nZ8WIIfaeFFzMMhBIjTc9tQpeX+7OCxAxaTLa&#13;&#10;ekIFXxhhXR8fVbo0/kDPOG5SK7iEYqkVdCkNpZSx6dDpOPMDEmc7H5xObEMrTdAHLndWXmZZLp3u&#13;&#10;iT90esCbDpuPzd4pKBYP43t8nD+9NfnOLtPZ1Xj/GZQ6PZluVyzXKxAJp/R3AT8MvB9qHrb1ezJR&#13;&#10;WAVMk36Vs2K5YLtVkOfzAmRdyf8I9TcAAAD//wMAUEsBAi0AFAAGAAgAAAAhALaDOJL+AAAA4QEA&#13;&#10;ABMAAAAAAAAAAAAAAAAAAAAAAFtDb250ZW50X1R5cGVzXS54bWxQSwECLQAUAAYACAAAACEAOP0h&#13;&#10;/9YAAACUAQAACwAAAAAAAAAAAAAAAAAvAQAAX3JlbHMvLnJlbHNQSwECLQAUAAYACAAAACEAFPK6&#13;&#10;GxACAAAgBAAADgAAAAAAAAAAAAAAAAAuAgAAZHJzL2Uyb0RvYy54bWxQSwECLQAUAAYACAAAACEA&#13;&#10;ls+kWN8AAAAKAQAADwAAAAAAAAAAAAAAAABqBAAAZHJzL2Rvd25yZXYueG1sUEsFBgAAAAAEAAQA&#13;&#10;8wAAAHYFAAAAAA==&#13;&#10;">
                <v:textbox>
                  <w:txbxContent>
                    <w:p w14:paraId="51BE6061" w14:textId="77777777" w:rsidR="00417E9E" w:rsidRPr="00417E9E" w:rsidRDefault="00417E9E" w:rsidP="00417E9E">
                      <w:pPr>
                        <w:rPr>
                          <w:rFonts w:asciiTheme="minorHAnsi" w:hAnsiTheme="minorHAnsi"/>
                          <w:b/>
                          <w:sz w:val="18"/>
                          <w:szCs w:val="18"/>
                        </w:rPr>
                      </w:pPr>
                      <w:r w:rsidRPr="00417E9E">
                        <w:rPr>
                          <w:rFonts w:asciiTheme="minorHAnsi" w:hAnsiTheme="minorHAnsi"/>
                          <w:b/>
                          <w:sz w:val="18"/>
                          <w:szCs w:val="18"/>
                        </w:rPr>
                        <w:t xml:space="preserve">Middelen </w:t>
                      </w:r>
                    </w:p>
                    <w:p w14:paraId="0F843AEA" w14:textId="77777777" w:rsidR="00417E9E" w:rsidRPr="00417E9E" w:rsidRDefault="00417E9E" w:rsidP="00417E9E">
                      <w:pPr>
                        <w:rPr>
                          <w:rFonts w:asciiTheme="minorHAnsi" w:hAnsiTheme="minorHAnsi"/>
                          <w:b/>
                          <w:sz w:val="18"/>
                          <w:szCs w:val="18"/>
                        </w:rPr>
                      </w:pPr>
                    </w:p>
                    <w:p w14:paraId="5ED4D608" w14:textId="77777777" w:rsidR="00417E9E" w:rsidRPr="00417E9E" w:rsidRDefault="00417E9E" w:rsidP="00417E9E">
                      <w:pPr>
                        <w:autoSpaceDE w:val="0"/>
                        <w:autoSpaceDN w:val="0"/>
                        <w:adjustRightInd w:val="0"/>
                        <w:rPr>
                          <w:rFonts w:asciiTheme="minorHAnsi" w:hAnsiTheme="minorHAnsi" w:cs="Calibri"/>
                          <w:color w:val="000000"/>
                          <w:sz w:val="18"/>
                          <w:szCs w:val="18"/>
                        </w:rPr>
                      </w:pPr>
                      <w:r w:rsidRPr="00417E9E">
                        <w:rPr>
                          <w:rFonts w:asciiTheme="minorHAnsi" w:hAnsiTheme="minorHAnsi" w:cs="Calibri"/>
                          <w:b/>
                          <w:bCs/>
                          <w:color w:val="000000"/>
                          <w:sz w:val="18"/>
                          <w:szCs w:val="18"/>
                        </w:rPr>
                        <w:t xml:space="preserve">Gezondheid, welzijn, veiligheid </w:t>
                      </w:r>
                    </w:p>
                    <w:p w14:paraId="2623E57F" w14:textId="77777777" w:rsidR="00417E9E" w:rsidRPr="00417E9E" w:rsidRDefault="00417E9E" w:rsidP="00417E9E">
                      <w:pPr>
                        <w:numPr>
                          <w:ilvl w:val="0"/>
                          <w:numId w:val="6"/>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het</w:t>
                      </w:r>
                      <w:proofErr w:type="gramEnd"/>
                      <w:r w:rsidRPr="00417E9E">
                        <w:rPr>
                          <w:rFonts w:asciiTheme="minorHAnsi" w:hAnsiTheme="minorHAnsi" w:cs="Calibri"/>
                          <w:color w:val="000000"/>
                          <w:sz w:val="18"/>
                          <w:szCs w:val="18"/>
                        </w:rPr>
                        <w:t xml:space="preserve"> zorg dragen voor goede arbeidsomstandigheden; </w:t>
                      </w:r>
                    </w:p>
                    <w:p w14:paraId="4A2804E4" w14:textId="77777777" w:rsidR="00417E9E" w:rsidRPr="00417E9E" w:rsidRDefault="00417E9E" w:rsidP="00417E9E">
                      <w:pPr>
                        <w:numPr>
                          <w:ilvl w:val="0"/>
                          <w:numId w:val="6"/>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het</w:t>
                      </w:r>
                      <w:proofErr w:type="gramEnd"/>
                      <w:r w:rsidRPr="00417E9E">
                        <w:rPr>
                          <w:rFonts w:asciiTheme="minorHAnsi" w:hAnsiTheme="minorHAnsi" w:cs="Calibri"/>
                          <w:color w:val="000000"/>
                          <w:sz w:val="18"/>
                          <w:szCs w:val="18"/>
                        </w:rPr>
                        <w:t xml:space="preserve"> schenken van aandacht aan de gezondheid, de veiligheid en het welzijn van de werknemers, conform de </w:t>
                      </w:r>
                      <w:proofErr w:type="spellStart"/>
                      <w:r w:rsidRPr="00417E9E">
                        <w:rPr>
                          <w:rFonts w:asciiTheme="minorHAnsi" w:hAnsiTheme="minorHAnsi" w:cs="Calibri"/>
                          <w:color w:val="000000"/>
                          <w:sz w:val="18"/>
                          <w:szCs w:val="18"/>
                        </w:rPr>
                        <w:t>Arbo-wet</w:t>
                      </w:r>
                      <w:proofErr w:type="spellEnd"/>
                      <w:r w:rsidRPr="00417E9E">
                        <w:rPr>
                          <w:rFonts w:asciiTheme="minorHAnsi" w:hAnsiTheme="minorHAnsi" w:cs="Calibri"/>
                          <w:color w:val="000000"/>
                          <w:sz w:val="18"/>
                          <w:szCs w:val="18"/>
                        </w:rPr>
                        <w:t xml:space="preserve">, en het beschikbaar stellen van deskundige begeleiding aan werknemers die om gezondheidsredenen hun werkzaamheden niet optimaal kunnen verrichten; </w:t>
                      </w:r>
                    </w:p>
                    <w:p w14:paraId="7C506ACD" w14:textId="4418FE10" w:rsidR="00417E9E" w:rsidRPr="00417E9E" w:rsidRDefault="00417E9E" w:rsidP="00417E9E">
                      <w:pPr>
                        <w:numPr>
                          <w:ilvl w:val="0"/>
                          <w:numId w:val="6"/>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het</w:t>
                      </w:r>
                      <w:proofErr w:type="gramEnd"/>
                      <w:r w:rsidRPr="00417E9E">
                        <w:rPr>
                          <w:rFonts w:asciiTheme="minorHAnsi" w:hAnsiTheme="minorHAnsi" w:cs="Calibri"/>
                          <w:color w:val="000000"/>
                          <w:sz w:val="18"/>
                          <w:szCs w:val="18"/>
                        </w:rPr>
                        <w:t xml:space="preserve"> hebben van een schoolveiligheidsplan op iedere school. Dit veiligheidsplan vormt een onderdeel van het in artikel 11.7 van deze cao genoemde plan van aanpak. </w:t>
                      </w:r>
                    </w:p>
                    <w:p w14:paraId="341E41B8" w14:textId="77777777" w:rsidR="00417E9E" w:rsidRPr="00417E9E" w:rsidRDefault="00417E9E" w:rsidP="00417E9E">
                      <w:pPr>
                        <w:rPr>
                          <w:rFonts w:asciiTheme="minorHAnsi" w:hAnsiTheme="minorHAnsi" w:cs="Calibri"/>
                          <w:sz w:val="18"/>
                          <w:szCs w:val="18"/>
                        </w:rPr>
                      </w:pPr>
                    </w:p>
                    <w:p w14:paraId="07CC0471" w14:textId="77777777" w:rsidR="00417E9E" w:rsidRPr="00417E9E" w:rsidRDefault="00417E9E" w:rsidP="00417E9E">
                      <w:pPr>
                        <w:rPr>
                          <w:rFonts w:asciiTheme="minorHAnsi" w:hAnsiTheme="minorHAnsi" w:cs="Calibri"/>
                          <w:b/>
                          <w:sz w:val="18"/>
                          <w:szCs w:val="18"/>
                        </w:rPr>
                      </w:pPr>
                      <w:proofErr w:type="gramStart"/>
                      <w:r w:rsidRPr="00417E9E">
                        <w:rPr>
                          <w:rFonts w:asciiTheme="minorHAnsi" w:hAnsiTheme="minorHAnsi" w:cs="Calibri"/>
                          <w:b/>
                          <w:sz w:val="18"/>
                          <w:szCs w:val="18"/>
                        </w:rPr>
                        <w:t>11  Overige</w:t>
                      </w:r>
                      <w:proofErr w:type="gramEnd"/>
                      <w:r w:rsidRPr="00417E9E">
                        <w:rPr>
                          <w:rFonts w:asciiTheme="minorHAnsi" w:hAnsiTheme="minorHAnsi" w:cs="Calibri"/>
                          <w:b/>
                          <w:sz w:val="18"/>
                          <w:szCs w:val="18"/>
                        </w:rPr>
                        <w:t xml:space="preserve"> rechten en plichten</w:t>
                      </w:r>
                    </w:p>
                    <w:p w14:paraId="38D3194D" w14:textId="77777777" w:rsidR="00417E9E" w:rsidRPr="00417E9E" w:rsidRDefault="00417E9E" w:rsidP="00417E9E">
                      <w:pPr>
                        <w:rPr>
                          <w:rFonts w:asciiTheme="minorHAnsi" w:hAnsiTheme="minorHAnsi" w:cs="Calibri"/>
                          <w:b/>
                          <w:sz w:val="18"/>
                          <w:szCs w:val="18"/>
                        </w:rPr>
                      </w:pPr>
                    </w:p>
                    <w:p w14:paraId="157E65EF" w14:textId="77777777" w:rsidR="00417E9E" w:rsidRPr="00417E9E" w:rsidRDefault="00417E9E" w:rsidP="00417E9E">
                      <w:pPr>
                        <w:autoSpaceDE w:val="0"/>
                        <w:autoSpaceDN w:val="0"/>
                        <w:adjustRightInd w:val="0"/>
                        <w:rPr>
                          <w:rFonts w:asciiTheme="minorHAnsi" w:hAnsiTheme="minorHAnsi" w:cs="Calibri"/>
                          <w:color w:val="000000"/>
                          <w:sz w:val="18"/>
                          <w:szCs w:val="18"/>
                        </w:rPr>
                      </w:pPr>
                      <w:r w:rsidRPr="00417E9E">
                        <w:rPr>
                          <w:rFonts w:asciiTheme="minorHAnsi" w:hAnsiTheme="minorHAnsi" w:cs="Calibri"/>
                          <w:b/>
                          <w:bCs/>
                          <w:color w:val="000000"/>
                          <w:sz w:val="18"/>
                          <w:szCs w:val="18"/>
                        </w:rPr>
                        <w:t xml:space="preserve">11.5 Veiligheid en het voorkomen van seksuele intimidatie, racisme, agressie en geweld </w:t>
                      </w:r>
                    </w:p>
                    <w:p w14:paraId="2D1935D3" w14:textId="77777777" w:rsidR="00417E9E" w:rsidRPr="00417E9E" w:rsidRDefault="00417E9E" w:rsidP="00417E9E">
                      <w:pPr>
                        <w:numPr>
                          <w:ilvl w:val="0"/>
                          <w:numId w:val="4"/>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werkgever stelt in overleg met de P(G)MR het beleid vast dat gericht is op het realiseren van een gezonde en veilige leer- en werkomgeving binnen de instelling, bedoeld voor alle geledingen. De werkgever evalueert jaarlijks het gevoerde beleid. </w:t>
                      </w:r>
                    </w:p>
                    <w:p w14:paraId="3B32BBBD" w14:textId="77777777" w:rsidR="00417E9E" w:rsidRPr="00417E9E" w:rsidRDefault="00417E9E" w:rsidP="00417E9E">
                      <w:pPr>
                        <w:numPr>
                          <w:ilvl w:val="0"/>
                          <w:numId w:val="4"/>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Binnen het in het eerste lid bedoelde beleid worden ten aanzien van de werknemers in ieder geval afspraken gemaakt over: </w:t>
                      </w:r>
                    </w:p>
                    <w:p w14:paraId="24592491" w14:textId="77777777" w:rsidR="00417E9E" w:rsidRPr="00417E9E" w:rsidRDefault="00417E9E" w:rsidP="00417E9E">
                      <w:pPr>
                        <w:numPr>
                          <w:ilvl w:val="0"/>
                          <w:numId w:val="5"/>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het</w:t>
                      </w:r>
                      <w:proofErr w:type="gramEnd"/>
                      <w:r w:rsidRPr="00417E9E">
                        <w:rPr>
                          <w:rFonts w:asciiTheme="minorHAnsi" w:hAnsiTheme="minorHAnsi" w:cs="Calibri"/>
                          <w:color w:val="000000"/>
                          <w:sz w:val="18"/>
                          <w:szCs w:val="18"/>
                        </w:rPr>
                        <w:t xml:space="preserve"> bewerkstelligen van sociale en fysieke veiligheid; </w:t>
                      </w:r>
                    </w:p>
                    <w:p w14:paraId="0ADC9F87" w14:textId="77777777" w:rsidR="00417E9E" w:rsidRPr="00417E9E" w:rsidRDefault="00417E9E" w:rsidP="00417E9E">
                      <w:pPr>
                        <w:numPr>
                          <w:ilvl w:val="0"/>
                          <w:numId w:val="5"/>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het</w:t>
                      </w:r>
                      <w:proofErr w:type="gramEnd"/>
                      <w:r w:rsidRPr="00417E9E">
                        <w:rPr>
                          <w:rFonts w:asciiTheme="minorHAnsi" w:hAnsiTheme="minorHAnsi" w:cs="Calibri"/>
                          <w:color w:val="000000"/>
                          <w:sz w:val="18"/>
                          <w:szCs w:val="18"/>
                        </w:rPr>
                        <w:t xml:space="preserve"> voorkomen van seksuele intimidatie, racisme, agressie en geweld; </w:t>
                      </w:r>
                    </w:p>
                    <w:p w14:paraId="4CE0B125" w14:textId="77777777" w:rsidR="00417E9E" w:rsidRPr="00417E9E" w:rsidRDefault="00417E9E" w:rsidP="00417E9E">
                      <w:pPr>
                        <w:numPr>
                          <w:ilvl w:val="0"/>
                          <w:numId w:val="5"/>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het</w:t>
                      </w:r>
                      <w:proofErr w:type="gramEnd"/>
                      <w:r w:rsidRPr="00417E9E">
                        <w:rPr>
                          <w:rFonts w:asciiTheme="minorHAnsi" w:hAnsiTheme="minorHAnsi" w:cs="Calibri"/>
                          <w:color w:val="000000"/>
                          <w:sz w:val="18"/>
                          <w:szCs w:val="18"/>
                        </w:rPr>
                        <w:t xml:space="preserve"> voorkomen van ziekteverzuim; </w:t>
                      </w:r>
                    </w:p>
                    <w:p w14:paraId="62F8ADA2" w14:textId="77777777" w:rsidR="00417E9E" w:rsidRPr="00417E9E" w:rsidRDefault="00417E9E" w:rsidP="00417E9E">
                      <w:pPr>
                        <w:numPr>
                          <w:ilvl w:val="0"/>
                          <w:numId w:val="5"/>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de</w:t>
                      </w:r>
                      <w:proofErr w:type="gramEnd"/>
                      <w:r w:rsidRPr="00417E9E">
                        <w:rPr>
                          <w:rFonts w:asciiTheme="minorHAnsi" w:hAnsiTheme="minorHAnsi" w:cs="Calibri"/>
                          <w:color w:val="000000"/>
                          <w:sz w:val="18"/>
                          <w:szCs w:val="18"/>
                        </w:rPr>
                        <w:t xml:space="preserve"> personeelszorg; </w:t>
                      </w:r>
                    </w:p>
                    <w:p w14:paraId="792A0DD8" w14:textId="77777777" w:rsidR="00417E9E" w:rsidRPr="00417E9E" w:rsidRDefault="00417E9E" w:rsidP="00417E9E">
                      <w:pPr>
                        <w:numPr>
                          <w:ilvl w:val="0"/>
                          <w:numId w:val="5"/>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de</w:t>
                      </w:r>
                      <w:proofErr w:type="gramEnd"/>
                      <w:r w:rsidRPr="00417E9E">
                        <w:rPr>
                          <w:rFonts w:asciiTheme="minorHAnsi" w:hAnsiTheme="minorHAnsi" w:cs="Calibri"/>
                          <w:color w:val="000000"/>
                          <w:sz w:val="18"/>
                          <w:szCs w:val="18"/>
                        </w:rPr>
                        <w:t xml:space="preserve"> scholing en begeleiding van werknemers die nodig is met het oog op het realiseren van het voorgaande. </w:t>
                      </w:r>
                    </w:p>
                    <w:p w14:paraId="02FF45F0" w14:textId="77777777" w:rsidR="00417E9E" w:rsidRPr="00417E9E" w:rsidRDefault="00417E9E" w:rsidP="00417E9E">
                      <w:pPr>
                        <w:numPr>
                          <w:ilvl w:val="0"/>
                          <w:numId w:val="4"/>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afspraken als bedoeld in het tweede lid richten zich in het bijzonder ook op: </w:t>
                      </w:r>
                    </w:p>
                    <w:p w14:paraId="162AC961" w14:textId="77777777" w:rsidR="00417E9E" w:rsidRPr="00417E9E" w:rsidRDefault="00417E9E" w:rsidP="00417E9E">
                      <w:pPr>
                        <w:numPr>
                          <w:ilvl w:val="0"/>
                          <w:numId w:val="7"/>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de</w:t>
                      </w:r>
                      <w:proofErr w:type="gramEnd"/>
                      <w:r w:rsidRPr="00417E9E">
                        <w:rPr>
                          <w:rFonts w:asciiTheme="minorHAnsi" w:hAnsiTheme="minorHAnsi" w:cs="Calibri"/>
                          <w:color w:val="000000"/>
                          <w:sz w:val="18"/>
                          <w:szCs w:val="18"/>
                        </w:rPr>
                        <w:t xml:space="preserve"> werknemers met toezichthoudende taken en de bedrijfshulpverleners; </w:t>
                      </w:r>
                    </w:p>
                    <w:p w14:paraId="027C42C5" w14:textId="77777777" w:rsidR="00417E9E" w:rsidRPr="00417E9E" w:rsidRDefault="00417E9E" w:rsidP="00417E9E">
                      <w:pPr>
                        <w:numPr>
                          <w:ilvl w:val="0"/>
                          <w:numId w:val="7"/>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de</w:t>
                      </w:r>
                      <w:proofErr w:type="gramEnd"/>
                      <w:r w:rsidRPr="00417E9E">
                        <w:rPr>
                          <w:rFonts w:asciiTheme="minorHAnsi" w:hAnsiTheme="minorHAnsi" w:cs="Calibri"/>
                          <w:color w:val="000000"/>
                          <w:sz w:val="18"/>
                          <w:szCs w:val="18"/>
                        </w:rPr>
                        <w:t xml:space="preserve"> facilitering van de bedrijfshulpverleners en EHBO-ers, waarbij uitgangspunt is dat alle kosten - in tijd en geld - voor rekening van de werkgever zijn en dat zittende bedrijfshulpverleners c.q. EHBO-ers geen financieel nadeel ondervinden van deze afspraken. </w:t>
                      </w:r>
                    </w:p>
                    <w:p w14:paraId="2740FB8E" w14:textId="77777777" w:rsidR="00417E9E" w:rsidRPr="00417E9E" w:rsidRDefault="00417E9E" w:rsidP="00417E9E">
                      <w:pPr>
                        <w:autoSpaceDE w:val="0"/>
                        <w:autoSpaceDN w:val="0"/>
                        <w:adjustRightInd w:val="0"/>
                        <w:ind w:left="720"/>
                        <w:rPr>
                          <w:rFonts w:asciiTheme="minorHAnsi" w:hAnsiTheme="minorHAnsi" w:cs="Calibri"/>
                          <w:color w:val="000000"/>
                          <w:sz w:val="18"/>
                          <w:szCs w:val="18"/>
                        </w:rPr>
                      </w:pPr>
                    </w:p>
                    <w:p w14:paraId="5D620A2F" w14:textId="77777777" w:rsidR="00417E9E" w:rsidRPr="00417E9E" w:rsidRDefault="00417E9E" w:rsidP="00417E9E">
                      <w:pPr>
                        <w:rPr>
                          <w:rFonts w:asciiTheme="minorHAnsi" w:hAnsiTheme="minorHAnsi"/>
                          <w:sz w:val="18"/>
                          <w:szCs w:val="18"/>
                        </w:rPr>
                      </w:pPr>
                    </w:p>
                  </w:txbxContent>
                </v:textbox>
                <w10:anchorlock/>
              </v:shape>
            </w:pict>
          </mc:Fallback>
        </mc:AlternateContent>
      </w:r>
    </w:p>
    <w:p w14:paraId="1A1E020D" w14:textId="4E2CBDE5" w:rsidR="00417E9E" w:rsidRDefault="00417E9E" w:rsidP="00417E9E">
      <w:pPr>
        <w:rPr>
          <w:rFonts w:asciiTheme="minorHAnsi" w:hAnsiTheme="minorHAnsi"/>
          <w:i/>
          <w:iCs/>
          <w:color w:val="6E1973"/>
          <w:sz w:val="18"/>
          <w:szCs w:val="18"/>
        </w:rPr>
      </w:pPr>
    </w:p>
    <w:p w14:paraId="45D77663" w14:textId="33A1102A" w:rsidR="00417E9E" w:rsidRDefault="00417E9E" w:rsidP="00417E9E">
      <w:pPr>
        <w:rPr>
          <w:rFonts w:asciiTheme="minorHAnsi" w:hAnsiTheme="minorHAnsi"/>
          <w:i/>
          <w:iCs/>
          <w:color w:val="6E1973"/>
          <w:sz w:val="18"/>
          <w:szCs w:val="18"/>
        </w:rPr>
      </w:pPr>
      <w:r>
        <w:rPr>
          <w:noProof/>
        </w:rPr>
        <mc:AlternateContent>
          <mc:Choice Requires="wps">
            <w:drawing>
              <wp:anchor distT="0" distB="0" distL="114300" distR="114300" simplePos="0" relativeHeight="251659264" behindDoc="0" locked="0" layoutInCell="1" allowOverlap="1" wp14:anchorId="1335FD4A" wp14:editId="60BFCF01">
                <wp:simplePos x="0" y="0"/>
                <wp:positionH relativeFrom="column">
                  <wp:posOffset>-3175</wp:posOffset>
                </wp:positionH>
                <wp:positionV relativeFrom="paragraph">
                  <wp:posOffset>201295</wp:posOffset>
                </wp:positionV>
                <wp:extent cx="5676900" cy="6696710"/>
                <wp:effectExtent l="0" t="0" r="12700" b="889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696710"/>
                        </a:xfrm>
                        <a:prstGeom prst="rect">
                          <a:avLst/>
                        </a:prstGeom>
                        <a:solidFill>
                          <a:srgbClr val="FFFFFF"/>
                        </a:solidFill>
                        <a:ln w="9525">
                          <a:solidFill>
                            <a:srgbClr val="000000"/>
                          </a:solidFill>
                          <a:miter lim="800000"/>
                          <a:headEnd/>
                          <a:tailEnd/>
                        </a:ln>
                      </wps:spPr>
                      <wps:txbx>
                        <w:txbxContent>
                          <w:p w14:paraId="579F6EF7" w14:textId="77777777" w:rsidR="00417E9E" w:rsidRPr="00417E9E" w:rsidRDefault="00417E9E" w:rsidP="00417E9E">
                            <w:pPr>
                              <w:autoSpaceDE w:val="0"/>
                              <w:autoSpaceDN w:val="0"/>
                              <w:adjustRightInd w:val="0"/>
                              <w:rPr>
                                <w:rFonts w:asciiTheme="minorHAnsi" w:hAnsiTheme="minorHAnsi" w:cs="Calibri"/>
                                <w:color w:val="000000"/>
                                <w:sz w:val="18"/>
                                <w:szCs w:val="18"/>
                              </w:rPr>
                            </w:pPr>
                            <w:r w:rsidRPr="00417E9E">
                              <w:rPr>
                                <w:rFonts w:asciiTheme="minorHAnsi" w:hAnsiTheme="minorHAnsi" w:cs="Calibri"/>
                                <w:b/>
                                <w:bCs/>
                                <w:color w:val="000000"/>
                                <w:sz w:val="18"/>
                                <w:szCs w:val="18"/>
                              </w:rPr>
                              <w:t xml:space="preserve">11.6 Preventiemedewerker </w:t>
                            </w:r>
                          </w:p>
                          <w:p w14:paraId="1A70E9E7" w14:textId="77777777" w:rsidR="00417E9E" w:rsidRPr="00417E9E" w:rsidRDefault="00417E9E" w:rsidP="00417E9E">
                            <w:pPr>
                              <w:autoSpaceDE w:val="0"/>
                              <w:autoSpaceDN w:val="0"/>
                              <w:adjustRightInd w:val="0"/>
                              <w:rPr>
                                <w:rFonts w:asciiTheme="minorHAnsi" w:hAnsiTheme="minorHAnsi" w:cs="Georgia"/>
                                <w:color w:val="000000"/>
                              </w:rPr>
                            </w:pPr>
                            <w:r w:rsidRPr="00417E9E">
                              <w:rPr>
                                <w:rFonts w:asciiTheme="minorHAnsi" w:hAnsiTheme="minorHAnsi" w:cs="Calibri"/>
                                <w:color w:val="000000"/>
                                <w:sz w:val="18"/>
                                <w:szCs w:val="18"/>
                              </w:rPr>
                              <w:t>De werkgever belast een of meerdere medewerkers met preventietaken. Deze preventie-medewerker staat de werkgever bij in de uitvoering van het met de PMR overeengekomen plan van aanpak voortvloeiende uit de risico inventarisatie en -evaluatie (RI&amp;E).</w:t>
                            </w:r>
                            <w:r w:rsidRPr="00417E9E">
                              <w:rPr>
                                <w:rFonts w:asciiTheme="minorHAnsi" w:hAnsiTheme="minorHAnsi" w:cs="Georgia"/>
                                <w:color w:val="000000"/>
                              </w:rPr>
                              <w:t xml:space="preserve"> </w:t>
                            </w:r>
                          </w:p>
                          <w:p w14:paraId="78C9F32B" w14:textId="77777777" w:rsidR="00417E9E" w:rsidRPr="00417E9E" w:rsidRDefault="00417E9E" w:rsidP="00417E9E">
                            <w:pPr>
                              <w:numPr>
                                <w:ilvl w:val="0"/>
                                <w:numId w:val="8"/>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taak van preventiemedewerker wordt door een of meerdere werknemers in het kader van taakbeleid in combinatie met de reguliere functie uitgeoefend. </w:t>
                            </w:r>
                          </w:p>
                          <w:p w14:paraId="7682B7EC" w14:textId="77777777" w:rsidR="00417E9E" w:rsidRPr="00417E9E" w:rsidRDefault="00417E9E" w:rsidP="00417E9E">
                            <w:pPr>
                              <w:numPr>
                                <w:ilvl w:val="0"/>
                                <w:numId w:val="8"/>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In afwijking van het onder a. genoemde, kan de werkgever vaststellen dat de preventie-medewerker als functie wordt uitgeoefend; </w:t>
                            </w:r>
                          </w:p>
                          <w:p w14:paraId="0FD6C9F4" w14:textId="77777777" w:rsidR="00417E9E" w:rsidRPr="00417E9E" w:rsidRDefault="00417E9E" w:rsidP="00417E9E">
                            <w:pPr>
                              <w:numPr>
                                <w:ilvl w:val="0"/>
                                <w:numId w:val="8"/>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taak van de preventiemedewerker bestaat uit: </w:t>
                            </w:r>
                          </w:p>
                          <w:p w14:paraId="3E0E5ACD" w14:textId="77777777" w:rsidR="00417E9E" w:rsidRPr="00417E9E" w:rsidRDefault="00417E9E" w:rsidP="00417E9E">
                            <w:pPr>
                              <w:numPr>
                                <w:ilvl w:val="0"/>
                                <w:numId w:val="13"/>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het verlenen van medewerking aan het opstellen en uitvoeren van de RI&amp;E; </w:t>
                            </w:r>
                          </w:p>
                          <w:p w14:paraId="47BE370D" w14:textId="77777777" w:rsidR="00417E9E" w:rsidRPr="00417E9E" w:rsidRDefault="00417E9E" w:rsidP="00417E9E">
                            <w:pPr>
                              <w:numPr>
                                <w:ilvl w:val="0"/>
                                <w:numId w:val="13"/>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het opstellen van een schriftelijke weergave van de uitkomsten daarvan; </w:t>
                            </w:r>
                          </w:p>
                          <w:p w14:paraId="6752B99F" w14:textId="77777777" w:rsidR="00417E9E" w:rsidRPr="00417E9E" w:rsidRDefault="00417E9E" w:rsidP="00417E9E">
                            <w:pPr>
                              <w:numPr>
                                <w:ilvl w:val="0"/>
                                <w:numId w:val="13"/>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uitvoering van de uit de RI&amp;E voortvloeiende maatregelen; </w:t>
                            </w:r>
                          </w:p>
                          <w:p w14:paraId="6BA80909" w14:textId="77777777" w:rsidR="00417E9E" w:rsidRPr="00417E9E" w:rsidRDefault="00417E9E" w:rsidP="00417E9E">
                            <w:pPr>
                              <w:numPr>
                                <w:ilvl w:val="0"/>
                                <w:numId w:val="13"/>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het adviseren en informeren van en nauw samenwerken met de PMR over te nemen en genomen maatregelen; </w:t>
                            </w:r>
                          </w:p>
                          <w:p w14:paraId="286F9D46" w14:textId="77777777" w:rsidR="00417E9E" w:rsidRPr="00417E9E" w:rsidRDefault="00417E9E" w:rsidP="00417E9E">
                            <w:pPr>
                              <w:numPr>
                                <w:ilvl w:val="0"/>
                                <w:numId w:val="13"/>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vraagbaak zijn voor werknemers over (de uitvoering van het) Arbo-beleid. </w:t>
                            </w:r>
                          </w:p>
                          <w:p w14:paraId="5CF15BC6" w14:textId="77777777" w:rsidR="00417E9E" w:rsidRPr="00417E9E" w:rsidRDefault="00417E9E" w:rsidP="00417E9E">
                            <w:pPr>
                              <w:numPr>
                                <w:ilvl w:val="0"/>
                                <w:numId w:val="8"/>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werkgever draagt er zorg voor dat de preventiemedewerker beschikt over de nodige deskundigheid, ervaring, uitrusting en voldoende tijd om de bijstand naar behoren te kunnen verlenen. </w:t>
                            </w:r>
                          </w:p>
                          <w:p w14:paraId="325A9080" w14:textId="77777777" w:rsidR="00417E9E" w:rsidRPr="00417E9E" w:rsidRDefault="00417E9E" w:rsidP="00417E9E">
                            <w:pPr>
                              <w:numPr>
                                <w:ilvl w:val="0"/>
                                <w:numId w:val="8"/>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werkgever neemt de benodigde kosten, in tijd en in geld, die de preventiemedewerker maakt voortvloeiend uit het onder d. genoemde voor zijn rekening. </w:t>
                            </w:r>
                          </w:p>
                          <w:p w14:paraId="5766429C" w14:textId="77777777" w:rsidR="00417E9E" w:rsidRPr="00417E9E" w:rsidRDefault="00417E9E" w:rsidP="00417E9E">
                            <w:pPr>
                              <w:pageBreakBefore/>
                              <w:numPr>
                                <w:ilvl w:val="0"/>
                                <w:numId w:val="8"/>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werkgever moet de preventiemedewerker in staat stellen de bijstand zelfstandig en onafhankelijk te kunnen verlenen, de preventiemedewerker mag niet worden benadeeld in zijn positie binnen de school. </w:t>
                            </w:r>
                          </w:p>
                          <w:p w14:paraId="091638C9" w14:textId="77777777" w:rsidR="00417E9E" w:rsidRPr="00417E9E" w:rsidRDefault="00417E9E" w:rsidP="00417E9E">
                            <w:pPr>
                              <w:pageBreakBefore/>
                              <w:autoSpaceDE w:val="0"/>
                              <w:autoSpaceDN w:val="0"/>
                              <w:adjustRightInd w:val="0"/>
                              <w:rPr>
                                <w:rFonts w:asciiTheme="minorHAnsi" w:hAnsiTheme="minorHAnsi" w:cs="Calibri"/>
                                <w:color w:val="000000"/>
                                <w:sz w:val="18"/>
                                <w:szCs w:val="18"/>
                              </w:rPr>
                            </w:pPr>
                          </w:p>
                          <w:p w14:paraId="348D2FE4" w14:textId="77777777" w:rsidR="00417E9E" w:rsidRPr="00417E9E" w:rsidRDefault="00417E9E" w:rsidP="00417E9E">
                            <w:pPr>
                              <w:pageBreakBefore/>
                              <w:numPr>
                                <w:ilvl w:val="1"/>
                                <w:numId w:val="10"/>
                              </w:numPr>
                              <w:autoSpaceDE w:val="0"/>
                              <w:autoSpaceDN w:val="0"/>
                              <w:adjustRightInd w:val="0"/>
                              <w:rPr>
                                <w:rFonts w:asciiTheme="minorHAnsi" w:hAnsiTheme="minorHAnsi" w:cs="Calibri"/>
                                <w:color w:val="000000"/>
                                <w:sz w:val="18"/>
                                <w:szCs w:val="18"/>
                              </w:rPr>
                            </w:pPr>
                            <w:r w:rsidRPr="00417E9E">
                              <w:rPr>
                                <w:rFonts w:asciiTheme="minorHAnsi" w:hAnsiTheme="minorHAnsi" w:cs="Calibri"/>
                                <w:b/>
                                <w:bCs/>
                                <w:color w:val="000000"/>
                                <w:sz w:val="18"/>
                                <w:szCs w:val="18"/>
                              </w:rPr>
                              <w:t xml:space="preserve">Arbeidsomstandigheden, ziekteverzuimpreventie en personeelszorg </w:t>
                            </w:r>
                          </w:p>
                          <w:p w14:paraId="27731280" w14:textId="77777777" w:rsidR="00417E9E" w:rsidRPr="00417E9E" w:rsidRDefault="00417E9E" w:rsidP="00417E9E">
                            <w:pPr>
                              <w:pageBreakBefore/>
                              <w:numPr>
                                <w:ilvl w:val="0"/>
                                <w:numId w:val="11"/>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werkgever stelt als onderdeel van de risico-inventarisatie en -evaluatie op schoolniveau, een plan van aanpak vast dat in ieder geval gericht is op: </w:t>
                            </w:r>
                          </w:p>
                          <w:p w14:paraId="049975B8" w14:textId="77777777" w:rsidR="00417E9E" w:rsidRPr="00417E9E" w:rsidRDefault="00417E9E" w:rsidP="00417E9E">
                            <w:pPr>
                              <w:pageBreakBefore/>
                              <w:numPr>
                                <w:ilvl w:val="0"/>
                                <w:numId w:val="12"/>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het voorkomen en beperken van ziekteverzuim door de werknemer, waarbij met name aan het tegengaan van psychische overbelasting aandacht wordt besteed; </w:t>
                            </w:r>
                          </w:p>
                          <w:p w14:paraId="0E45D6AF" w14:textId="77777777" w:rsidR="00417E9E" w:rsidRPr="00417E9E" w:rsidRDefault="00417E9E" w:rsidP="00417E9E">
                            <w:pPr>
                              <w:pageBreakBefore/>
                              <w:numPr>
                                <w:ilvl w:val="0"/>
                                <w:numId w:val="12"/>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begeleiding van de werknemer en de bevordering van re-integratie in geval van ziekte; </w:t>
                            </w:r>
                          </w:p>
                          <w:p w14:paraId="2849ABF3" w14:textId="77777777" w:rsidR="00417E9E" w:rsidRPr="00417E9E" w:rsidRDefault="00417E9E" w:rsidP="00417E9E">
                            <w:pPr>
                              <w:pageBreakBefore/>
                              <w:numPr>
                                <w:ilvl w:val="0"/>
                                <w:numId w:val="12"/>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het voorkomen en beperken van de arbeidsrisico</w:t>
                            </w:r>
                            <w:r w:rsidRPr="00417E9E">
                              <w:rPr>
                                <w:rFonts w:ascii="Arial" w:hAnsi="Arial" w:cs="Arial"/>
                                <w:color w:val="000000"/>
                                <w:sz w:val="18"/>
                                <w:szCs w:val="18"/>
                              </w:rPr>
                              <w:t>‟</w:t>
                            </w:r>
                            <w:r w:rsidRPr="00417E9E">
                              <w:rPr>
                                <w:rFonts w:asciiTheme="minorHAnsi" w:hAnsiTheme="minorHAnsi" w:cs="Calibri"/>
                                <w:color w:val="000000"/>
                                <w:sz w:val="18"/>
                                <w:szCs w:val="18"/>
                              </w:rPr>
                              <w:t xml:space="preserve"> s ten gevolge van agressie en geweld op school, waarbij met name aandacht wordt besteed aan adequate scholing en begeleiding van werknemers met toezichthoudende taken. </w:t>
                            </w:r>
                          </w:p>
                          <w:p w14:paraId="2D5661D8" w14:textId="77777777" w:rsidR="00417E9E" w:rsidRPr="00417E9E" w:rsidRDefault="00417E9E" w:rsidP="00417E9E">
                            <w:pPr>
                              <w:numPr>
                                <w:ilvl w:val="0"/>
                                <w:numId w:val="9"/>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werkgever voert dit plan van aanpak uit met de inzet van alle daartoe geëigende middelen. </w:t>
                            </w:r>
                          </w:p>
                          <w:p w14:paraId="65F469C4" w14:textId="77777777" w:rsidR="00417E9E" w:rsidRPr="00417E9E" w:rsidRDefault="00417E9E" w:rsidP="00417E9E">
                            <w:pPr>
                              <w:numPr>
                                <w:ilvl w:val="0"/>
                                <w:numId w:val="9"/>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In het kader van het plan van aanpak wordt jaarlijks per school het ziekteverzuim-percentage vergeleken met de meest recente landelijke verzuimpercentages. </w:t>
                            </w:r>
                          </w:p>
                          <w:p w14:paraId="6C8A7D49" w14:textId="77777777" w:rsidR="00417E9E" w:rsidRPr="00417E9E" w:rsidRDefault="00417E9E" w:rsidP="00417E9E">
                            <w:pPr>
                              <w:numPr>
                                <w:ilvl w:val="0"/>
                                <w:numId w:val="9"/>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Indien blijkt dat de maatregelen uit het plan van aanpak niet het gewenste resultaat hebben, stelt de werkgever het plan van aanpak bij. </w:t>
                            </w:r>
                          </w:p>
                          <w:p w14:paraId="17F547BE" w14:textId="77777777" w:rsidR="00417E9E" w:rsidRPr="00417E9E" w:rsidRDefault="00417E9E" w:rsidP="00417E9E">
                            <w:pPr>
                              <w:numPr>
                                <w:ilvl w:val="0"/>
                                <w:numId w:val="9"/>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Als de beschikbare middelen voor de uitvoering van het plan van aanpak niet toereikend zijn, dient de werkgever een aanvraag in voor externe middelen die in het kader van de bedrijfsgezondheidszorg ter beschikking staan. </w:t>
                            </w:r>
                          </w:p>
                          <w:p w14:paraId="37CDFEFE" w14:textId="77777777" w:rsidR="00417E9E" w:rsidRPr="00417E9E" w:rsidRDefault="00417E9E" w:rsidP="00417E9E">
                            <w:pPr>
                              <w:numPr>
                                <w:ilvl w:val="0"/>
                                <w:numId w:val="9"/>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werknemer werkt optimaal mee aan de re-integratie. </w:t>
                            </w:r>
                          </w:p>
                          <w:p w14:paraId="74BC2E3D" w14:textId="77777777" w:rsidR="00417E9E" w:rsidRPr="00417E9E" w:rsidRDefault="00417E9E" w:rsidP="00417E9E">
                            <w:pPr>
                              <w:numPr>
                                <w:ilvl w:val="0"/>
                                <w:numId w:val="9"/>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Het vaststellen van het plan van aanpak en de eventuele noodzakelijke bijstellingen ervan behoeven de instemming van de P(G)MR. </w:t>
                            </w:r>
                          </w:p>
                          <w:p w14:paraId="7246BD70" w14:textId="77777777" w:rsidR="00417E9E" w:rsidRPr="00417E9E" w:rsidRDefault="00417E9E" w:rsidP="00417E9E">
                            <w:pPr>
                              <w:autoSpaceDE w:val="0"/>
                              <w:autoSpaceDN w:val="0"/>
                              <w:adjustRightInd w:val="0"/>
                              <w:rPr>
                                <w:rFonts w:asciiTheme="minorHAnsi" w:hAnsiTheme="minorHAnsi" w:cs="Calibri"/>
                                <w:color w:val="000000"/>
                                <w:sz w:val="18"/>
                                <w:szCs w:val="18"/>
                              </w:rPr>
                            </w:pPr>
                          </w:p>
                          <w:p w14:paraId="1EDE6574" w14:textId="77777777" w:rsidR="00417E9E" w:rsidRPr="00417E9E" w:rsidRDefault="00417E9E" w:rsidP="00417E9E">
                            <w:pPr>
                              <w:autoSpaceDE w:val="0"/>
                              <w:autoSpaceDN w:val="0"/>
                              <w:adjustRightInd w:val="0"/>
                              <w:rPr>
                                <w:rFonts w:asciiTheme="minorHAnsi" w:hAnsiTheme="minorHAnsi" w:cs="Calibri"/>
                                <w:color w:val="000000"/>
                                <w:sz w:val="18"/>
                                <w:szCs w:val="18"/>
                              </w:rPr>
                            </w:pPr>
                            <w:r w:rsidRPr="00417E9E">
                              <w:rPr>
                                <w:rFonts w:asciiTheme="minorHAnsi" w:hAnsiTheme="minorHAnsi" w:cs="Calibri"/>
                                <w:b/>
                                <w:bCs/>
                                <w:color w:val="000000"/>
                                <w:sz w:val="18"/>
                                <w:szCs w:val="18"/>
                              </w:rPr>
                              <w:t xml:space="preserve">11.7a Arbo-catalogus </w:t>
                            </w:r>
                          </w:p>
                          <w:p w14:paraId="54E6DF0B" w14:textId="77777777" w:rsidR="00417E9E" w:rsidRPr="00417E9E" w:rsidRDefault="00417E9E" w:rsidP="00417E9E">
                            <w:pPr>
                              <w:rPr>
                                <w:rFonts w:asciiTheme="minorHAnsi" w:hAnsiTheme="minorHAnsi" w:cs="Calibri"/>
                                <w:sz w:val="18"/>
                                <w:szCs w:val="18"/>
                              </w:rPr>
                            </w:pPr>
                            <w:r w:rsidRPr="00417E9E">
                              <w:rPr>
                                <w:rFonts w:asciiTheme="minorHAnsi" w:hAnsiTheme="minorHAnsi" w:cs="Calibri"/>
                                <w:color w:val="000000"/>
                                <w:sz w:val="18"/>
                                <w:szCs w:val="18"/>
                              </w:rPr>
                              <w:t>Voor de sector Primair Onderwijs geldt de Arbo-catalogus PO, die is vastgesteld door Partijen. De catalogus is te vinden op de website van het Vervangingsfonds/Participatiefonds.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335FD4A" id="_x0000_s1027" type="#_x0000_t202" style="position:absolute;margin-left:-.25pt;margin-top:15.85pt;width:447pt;height:5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ErxEwIAACcEAAAOAAAAZHJzL2Uyb0RvYy54bWysk82O2yAQx++V+g6Ie2M7SpyNFWe1zTZV&#13;&#10;pe2HtO0DYIxjVMxQILHTp++Avdlo216qckAMA39mfjNsbodOkZOwToIuaTZLKRGaQy31oaTfvu7f&#13;&#10;3FDiPNM1U6BFSc/C0dvt61eb3hRiDi2oWliCItoVvSlp670pksTxVnTMzcAIjc4GbMc8mvaQ1Jb1&#13;&#10;qN6pZJ6medKDrY0FLpzD3fvRSbdRv2kE95+bxglPVEkxNh9nG+cqzMl2w4qDZaaVfAqD/UMUHZMa&#13;&#10;H71I3TPPyNHK36Q6yS04aPyMQ5dA00guYg6YTZa+yOaxZUbEXBCOMxdM7v/J8k+nR/PFEj+8hQEL&#13;&#10;GJNw5gH4d0c07FqmD+LOWuhbwWp8OAvIkt64YroaULvCBZGq/wg1FpkdPUShobFdoIJ5ElTHApwv&#13;&#10;0MXgCcfNZb7K1ym6OPryfJ2vsliWhBVP1411/r2AjoRFSS1WNcqz04PzIRxWPB0JrzlQst5LpaJh&#13;&#10;D9VOWXJi2AH7OGIGL44pTfqSrpfz5UjgrxJpHH+S6KTHVlayK+nN5RArArd3uo6N5plU4xpDVnoC&#13;&#10;GdiNFP1QDUTWE+XAtYL6jGQtjJ2LPw0XLdiflPTYtSV1P47MCkrUB43VWWeLRWjzaCyWqzka9tpT&#13;&#10;XXuY5ihVUk/JuNz5+DUCNw13WMVGRr7PkUwhYzdG7NPPCe1+bcdTz/97+wsAAP//AwBQSwMEFAAG&#13;&#10;AAgAAAAhAKD+zhziAAAADgEAAA8AAABkcnMvZG93bnJldi54bWxMT01PwzAMvSPxHyIjcUFbOgpd&#13;&#10;1zWdEAgENxgIrlnjtRWJU5qsK/8ec4KLJfs9v49yMzkrRhxC50nBYp6AQKq96ahR8PZ6P8tBhKjJ&#13;&#10;aOsJFXxjgE11elLqwvgjveC4jY1gEQqFVtDG2BdShrpFp8Pc90iM7f3gdOR1aKQZ9JHFnZWXSZJJ&#13;&#10;pztih1b3eNti/bk9OAX51eP4EZ7S5/c629tVvFiOD1+DUudn092ax80aRMQp/n3AbwfODxUH2/kD&#13;&#10;mSCsgtk1ExWkiyUIhvNVyocd85I8S0FWpfxfo/oBAAD//wMAUEsBAi0AFAAGAAgAAAAhALaDOJL+&#13;&#10;AAAA4QEAABMAAAAAAAAAAAAAAAAAAAAAAFtDb250ZW50X1R5cGVzXS54bWxQSwECLQAUAAYACAAA&#13;&#10;ACEAOP0h/9YAAACUAQAACwAAAAAAAAAAAAAAAAAvAQAAX3JlbHMvLnJlbHNQSwECLQAUAAYACAAA&#13;&#10;ACEAr7RK8RMCAAAnBAAADgAAAAAAAAAAAAAAAAAuAgAAZHJzL2Uyb0RvYy54bWxQSwECLQAUAAYA&#13;&#10;CAAAACEAoP7OHOIAAAAOAQAADwAAAAAAAAAAAAAAAABtBAAAZHJzL2Rvd25yZXYueG1sUEsFBgAA&#13;&#10;AAAEAAQA8wAAAHwFAAAAAA==&#13;&#10;">
                <v:textbox>
                  <w:txbxContent>
                    <w:p w14:paraId="579F6EF7" w14:textId="77777777" w:rsidR="00417E9E" w:rsidRPr="00417E9E" w:rsidRDefault="00417E9E" w:rsidP="00417E9E">
                      <w:pPr>
                        <w:autoSpaceDE w:val="0"/>
                        <w:autoSpaceDN w:val="0"/>
                        <w:adjustRightInd w:val="0"/>
                        <w:rPr>
                          <w:rFonts w:asciiTheme="minorHAnsi" w:hAnsiTheme="minorHAnsi" w:cs="Calibri"/>
                          <w:color w:val="000000"/>
                          <w:sz w:val="18"/>
                          <w:szCs w:val="18"/>
                        </w:rPr>
                      </w:pPr>
                      <w:r w:rsidRPr="00417E9E">
                        <w:rPr>
                          <w:rFonts w:asciiTheme="minorHAnsi" w:hAnsiTheme="minorHAnsi" w:cs="Calibri"/>
                          <w:b/>
                          <w:bCs/>
                          <w:color w:val="000000"/>
                          <w:sz w:val="18"/>
                          <w:szCs w:val="18"/>
                        </w:rPr>
                        <w:t xml:space="preserve">11.6 Preventiemedewerker </w:t>
                      </w:r>
                    </w:p>
                    <w:p w14:paraId="1A70E9E7" w14:textId="77777777" w:rsidR="00417E9E" w:rsidRPr="00417E9E" w:rsidRDefault="00417E9E" w:rsidP="00417E9E">
                      <w:pPr>
                        <w:autoSpaceDE w:val="0"/>
                        <w:autoSpaceDN w:val="0"/>
                        <w:adjustRightInd w:val="0"/>
                        <w:rPr>
                          <w:rFonts w:asciiTheme="minorHAnsi" w:hAnsiTheme="minorHAnsi" w:cs="Georgia"/>
                          <w:color w:val="000000"/>
                        </w:rPr>
                      </w:pPr>
                      <w:r w:rsidRPr="00417E9E">
                        <w:rPr>
                          <w:rFonts w:asciiTheme="minorHAnsi" w:hAnsiTheme="minorHAnsi" w:cs="Calibri"/>
                          <w:color w:val="000000"/>
                          <w:sz w:val="18"/>
                          <w:szCs w:val="18"/>
                        </w:rPr>
                        <w:t xml:space="preserve">De werkgever belast een of meerdere medewerkers met preventietaken. Deze preventie-medewerker staat de werkgever bij in de uitvoering van het met de PMR overeengekomen plan van aanpak voortvloeiende uit de </w:t>
                      </w:r>
                      <w:proofErr w:type="gramStart"/>
                      <w:r w:rsidRPr="00417E9E">
                        <w:rPr>
                          <w:rFonts w:asciiTheme="minorHAnsi" w:hAnsiTheme="minorHAnsi" w:cs="Calibri"/>
                          <w:color w:val="000000"/>
                          <w:sz w:val="18"/>
                          <w:szCs w:val="18"/>
                        </w:rPr>
                        <w:t>risico inventarisatie</w:t>
                      </w:r>
                      <w:proofErr w:type="gramEnd"/>
                      <w:r w:rsidRPr="00417E9E">
                        <w:rPr>
                          <w:rFonts w:asciiTheme="minorHAnsi" w:hAnsiTheme="minorHAnsi" w:cs="Calibri"/>
                          <w:color w:val="000000"/>
                          <w:sz w:val="18"/>
                          <w:szCs w:val="18"/>
                        </w:rPr>
                        <w:t xml:space="preserve"> en -evaluatie (RI&amp;E).</w:t>
                      </w:r>
                      <w:r w:rsidRPr="00417E9E">
                        <w:rPr>
                          <w:rFonts w:asciiTheme="minorHAnsi" w:hAnsiTheme="minorHAnsi" w:cs="Georgia"/>
                          <w:color w:val="000000"/>
                        </w:rPr>
                        <w:t xml:space="preserve"> </w:t>
                      </w:r>
                    </w:p>
                    <w:p w14:paraId="78C9F32B" w14:textId="77777777" w:rsidR="00417E9E" w:rsidRPr="00417E9E" w:rsidRDefault="00417E9E" w:rsidP="00417E9E">
                      <w:pPr>
                        <w:numPr>
                          <w:ilvl w:val="0"/>
                          <w:numId w:val="8"/>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taak van preventiemedewerker wordt door een of meerdere werknemers in het kader van taakbeleid in combinatie met de reguliere functie uitgeoefend. </w:t>
                      </w:r>
                    </w:p>
                    <w:p w14:paraId="7682B7EC" w14:textId="77777777" w:rsidR="00417E9E" w:rsidRPr="00417E9E" w:rsidRDefault="00417E9E" w:rsidP="00417E9E">
                      <w:pPr>
                        <w:numPr>
                          <w:ilvl w:val="0"/>
                          <w:numId w:val="8"/>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In afwijking van het onder a. genoemde, kan de werkgever vaststellen dat de preventie-medewerker als functie wordt uitgeoefend; </w:t>
                      </w:r>
                    </w:p>
                    <w:p w14:paraId="0FD6C9F4" w14:textId="77777777" w:rsidR="00417E9E" w:rsidRPr="00417E9E" w:rsidRDefault="00417E9E" w:rsidP="00417E9E">
                      <w:pPr>
                        <w:numPr>
                          <w:ilvl w:val="0"/>
                          <w:numId w:val="8"/>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taak van de preventiemedewerker bestaat uit: </w:t>
                      </w:r>
                    </w:p>
                    <w:p w14:paraId="3E0E5ACD" w14:textId="77777777" w:rsidR="00417E9E" w:rsidRPr="00417E9E" w:rsidRDefault="00417E9E" w:rsidP="00417E9E">
                      <w:pPr>
                        <w:numPr>
                          <w:ilvl w:val="0"/>
                          <w:numId w:val="13"/>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het</w:t>
                      </w:r>
                      <w:proofErr w:type="gramEnd"/>
                      <w:r w:rsidRPr="00417E9E">
                        <w:rPr>
                          <w:rFonts w:asciiTheme="minorHAnsi" w:hAnsiTheme="minorHAnsi" w:cs="Calibri"/>
                          <w:color w:val="000000"/>
                          <w:sz w:val="18"/>
                          <w:szCs w:val="18"/>
                        </w:rPr>
                        <w:t xml:space="preserve"> verlenen van medewerking aan het opstellen en uitvoeren van de RI&amp;E; </w:t>
                      </w:r>
                    </w:p>
                    <w:p w14:paraId="47BE370D" w14:textId="77777777" w:rsidR="00417E9E" w:rsidRPr="00417E9E" w:rsidRDefault="00417E9E" w:rsidP="00417E9E">
                      <w:pPr>
                        <w:numPr>
                          <w:ilvl w:val="0"/>
                          <w:numId w:val="13"/>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het</w:t>
                      </w:r>
                      <w:proofErr w:type="gramEnd"/>
                      <w:r w:rsidRPr="00417E9E">
                        <w:rPr>
                          <w:rFonts w:asciiTheme="minorHAnsi" w:hAnsiTheme="minorHAnsi" w:cs="Calibri"/>
                          <w:color w:val="000000"/>
                          <w:sz w:val="18"/>
                          <w:szCs w:val="18"/>
                        </w:rPr>
                        <w:t xml:space="preserve"> opstellen van een schriftelijke weergave van de uitkomsten daarvan; </w:t>
                      </w:r>
                    </w:p>
                    <w:p w14:paraId="6752B99F" w14:textId="77777777" w:rsidR="00417E9E" w:rsidRPr="00417E9E" w:rsidRDefault="00417E9E" w:rsidP="00417E9E">
                      <w:pPr>
                        <w:numPr>
                          <w:ilvl w:val="0"/>
                          <w:numId w:val="13"/>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de</w:t>
                      </w:r>
                      <w:proofErr w:type="gramEnd"/>
                      <w:r w:rsidRPr="00417E9E">
                        <w:rPr>
                          <w:rFonts w:asciiTheme="minorHAnsi" w:hAnsiTheme="minorHAnsi" w:cs="Calibri"/>
                          <w:color w:val="000000"/>
                          <w:sz w:val="18"/>
                          <w:szCs w:val="18"/>
                        </w:rPr>
                        <w:t xml:space="preserve"> uitvoering van de uit de RI&amp;E voortvloeiende maatregelen; </w:t>
                      </w:r>
                    </w:p>
                    <w:p w14:paraId="6BA80909" w14:textId="77777777" w:rsidR="00417E9E" w:rsidRPr="00417E9E" w:rsidRDefault="00417E9E" w:rsidP="00417E9E">
                      <w:pPr>
                        <w:numPr>
                          <w:ilvl w:val="0"/>
                          <w:numId w:val="13"/>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het</w:t>
                      </w:r>
                      <w:proofErr w:type="gramEnd"/>
                      <w:r w:rsidRPr="00417E9E">
                        <w:rPr>
                          <w:rFonts w:asciiTheme="minorHAnsi" w:hAnsiTheme="minorHAnsi" w:cs="Calibri"/>
                          <w:color w:val="000000"/>
                          <w:sz w:val="18"/>
                          <w:szCs w:val="18"/>
                        </w:rPr>
                        <w:t xml:space="preserve"> adviseren en informeren van en nauw samenwerken met de PMR over te nemen en genomen maatregelen; </w:t>
                      </w:r>
                    </w:p>
                    <w:p w14:paraId="286F9D46" w14:textId="77777777" w:rsidR="00417E9E" w:rsidRPr="00417E9E" w:rsidRDefault="00417E9E" w:rsidP="00417E9E">
                      <w:pPr>
                        <w:numPr>
                          <w:ilvl w:val="0"/>
                          <w:numId w:val="13"/>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vraagbaak</w:t>
                      </w:r>
                      <w:proofErr w:type="gramEnd"/>
                      <w:r w:rsidRPr="00417E9E">
                        <w:rPr>
                          <w:rFonts w:asciiTheme="minorHAnsi" w:hAnsiTheme="minorHAnsi" w:cs="Calibri"/>
                          <w:color w:val="000000"/>
                          <w:sz w:val="18"/>
                          <w:szCs w:val="18"/>
                        </w:rPr>
                        <w:t xml:space="preserve"> zijn voor werknemers over (de uitvoering van het) </w:t>
                      </w:r>
                      <w:proofErr w:type="spellStart"/>
                      <w:r w:rsidRPr="00417E9E">
                        <w:rPr>
                          <w:rFonts w:asciiTheme="minorHAnsi" w:hAnsiTheme="minorHAnsi" w:cs="Calibri"/>
                          <w:color w:val="000000"/>
                          <w:sz w:val="18"/>
                          <w:szCs w:val="18"/>
                        </w:rPr>
                        <w:t>Arbo-beleid</w:t>
                      </w:r>
                      <w:proofErr w:type="spellEnd"/>
                      <w:r w:rsidRPr="00417E9E">
                        <w:rPr>
                          <w:rFonts w:asciiTheme="minorHAnsi" w:hAnsiTheme="minorHAnsi" w:cs="Calibri"/>
                          <w:color w:val="000000"/>
                          <w:sz w:val="18"/>
                          <w:szCs w:val="18"/>
                        </w:rPr>
                        <w:t xml:space="preserve">. </w:t>
                      </w:r>
                    </w:p>
                    <w:p w14:paraId="5CF15BC6" w14:textId="77777777" w:rsidR="00417E9E" w:rsidRPr="00417E9E" w:rsidRDefault="00417E9E" w:rsidP="00417E9E">
                      <w:pPr>
                        <w:numPr>
                          <w:ilvl w:val="0"/>
                          <w:numId w:val="8"/>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werkgever draagt er zorg voor dat de preventiemedewerker beschikt over de nodige deskundigheid, ervaring, uitrusting en voldoende tijd om de bijstand naar behoren te kunnen verlenen. </w:t>
                      </w:r>
                    </w:p>
                    <w:p w14:paraId="325A9080" w14:textId="77777777" w:rsidR="00417E9E" w:rsidRPr="00417E9E" w:rsidRDefault="00417E9E" w:rsidP="00417E9E">
                      <w:pPr>
                        <w:numPr>
                          <w:ilvl w:val="0"/>
                          <w:numId w:val="8"/>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werkgever neemt de benodigde kosten, in tijd en in geld, die de preventiemedewerker maakt voortvloeiend uit het onder d. genoemde voor zijn rekening. </w:t>
                      </w:r>
                    </w:p>
                    <w:p w14:paraId="5766429C" w14:textId="77777777" w:rsidR="00417E9E" w:rsidRPr="00417E9E" w:rsidRDefault="00417E9E" w:rsidP="00417E9E">
                      <w:pPr>
                        <w:pageBreakBefore/>
                        <w:numPr>
                          <w:ilvl w:val="0"/>
                          <w:numId w:val="8"/>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werkgever moet de preventiemedewerker in staat stellen de bijstand zelfstandig en onafhankelijk te </w:t>
                      </w:r>
                      <w:proofErr w:type="gramStart"/>
                      <w:r w:rsidRPr="00417E9E">
                        <w:rPr>
                          <w:rFonts w:asciiTheme="minorHAnsi" w:hAnsiTheme="minorHAnsi" w:cs="Calibri"/>
                          <w:color w:val="000000"/>
                          <w:sz w:val="18"/>
                          <w:szCs w:val="18"/>
                        </w:rPr>
                        <w:t>kunnen verlenen</w:t>
                      </w:r>
                      <w:proofErr w:type="gramEnd"/>
                      <w:r w:rsidRPr="00417E9E">
                        <w:rPr>
                          <w:rFonts w:asciiTheme="minorHAnsi" w:hAnsiTheme="minorHAnsi" w:cs="Calibri"/>
                          <w:color w:val="000000"/>
                          <w:sz w:val="18"/>
                          <w:szCs w:val="18"/>
                        </w:rPr>
                        <w:t xml:space="preserve">, de preventiemedewerker mag niet worden benadeeld in zijn positie binnen de school. </w:t>
                      </w:r>
                    </w:p>
                    <w:p w14:paraId="091638C9" w14:textId="77777777" w:rsidR="00417E9E" w:rsidRPr="00417E9E" w:rsidRDefault="00417E9E" w:rsidP="00417E9E">
                      <w:pPr>
                        <w:pageBreakBefore/>
                        <w:autoSpaceDE w:val="0"/>
                        <w:autoSpaceDN w:val="0"/>
                        <w:adjustRightInd w:val="0"/>
                        <w:rPr>
                          <w:rFonts w:asciiTheme="minorHAnsi" w:hAnsiTheme="minorHAnsi" w:cs="Calibri"/>
                          <w:color w:val="000000"/>
                          <w:sz w:val="18"/>
                          <w:szCs w:val="18"/>
                        </w:rPr>
                      </w:pPr>
                    </w:p>
                    <w:p w14:paraId="348D2FE4" w14:textId="77777777" w:rsidR="00417E9E" w:rsidRPr="00417E9E" w:rsidRDefault="00417E9E" w:rsidP="00417E9E">
                      <w:pPr>
                        <w:pageBreakBefore/>
                        <w:numPr>
                          <w:ilvl w:val="1"/>
                          <w:numId w:val="10"/>
                        </w:numPr>
                        <w:autoSpaceDE w:val="0"/>
                        <w:autoSpaceDN w:val="0"/>
                        <w:adjustRightInd w:val="0"/>
                        <w:rPr>
                          <w:rFonts w:asciiTheme="minorHAnsi" w:hAnsiTheme="minorHAnsi" w:cs="Calibri"/>
                          <w:color w:val="000000"/>
                          <w:sz w:val="18"/>
                          <w:szCs w:val="18"/>
                        </w:rPr>
                      </w:pPr>
                      <w:r w:rsidRPr="00417E9E">
                        <w:rPr>
                          <w:rFonts w:asciiTheme="minorHAnsi" w:hAnsiTheme="minorHAnsi" w:cs="Calibri"/>
                          <w:b/>
                          <w:bCs/>
                          <w:color w:val="000000"/>
                          <w:sz w:val="18"/>
                          <w:szCs w:val="18"/>
                        </w:rPr>
                        <w:t xml:space="preserve">Arbeidsomstandigheden, ziekteverzuimpreventie en personeelszorg </w:t>
                      </w:r>
                    </w:p>
                    <w:p w14:paraId="27731280" w14:textId="77777777" w:rsidR="00417E9E" w:rsidRPr="00417E9E" w:rsidRDefault="00417E9E" w:rsidP="00417E9E">
                      <w:pPr>
                        <w:pageBreakBefore/>
                        <w:numPr>
                          <w:ilvl w:val="0"/>
                          <w:numId w:val="11"/>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werkgever stelt als onderdeel van de risico-inventarisatie en -evaluatie op schoolniveau, een plan van aanpak vast dat in ieder geval gericht is op: </w:t>
                      </w:r>
                    </w:p>
                    <w:p w14:paraId="049975B8" w14:textId="77777777" w:rsidR="00417E9E" w:rsidRPr="00417E9E" w:rsidRDefault="00417E9E" w:rsidP="00417E9E">
                      <w:pPr>
                        <w:pageBreakBefore/>
                        <w:numPr>
                          <w:ilvl w:val="0"/>
                          <w:numId w:val="12"/>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het</w:t>
                      </w:r>
                      <w:proofErr w:type="gramEnd"/>
                      <w:r w:rsidRPr="00417E9E">
                        <w:rPr>
                          <w:rFonts w:asciiTheme="minorHAnsi" w:hAnsiTheme="minorHAnsi" w:cs="Calibri"/>
                          <w:color w:val="000000"/>
                          <w:sz w:val="18"/>
                          <w:szCs w:val="18"/>
                        </w:rPr>
                        <w:t xml:space="preserve"> voorkomen en beperken van ziekteverzuim door de werknemer, waarbij met name aan het tegengaan van psychische overbelasting aandacht wordt besteed; </w:t>
                      </w:r>
                    </w:p>
                    <w:p w14:paraId="0E45D6AF" w14:textId="77777777" w:rsidR="00417E9E" w:rsidRPr="00417E9E" w:rsidRDefault="00417E9E" w:rsidP="00417E9E">
                      <w:pPr>
                        <w:pageBreakBefore/>
                        <w:numPr>
                          <w:ilvl w:val="0"/>
                          <w:numId w:val="12"/>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de</w:t>
                      </w:r>
                      <w:proofErr w:type="gramEnd"/>
                      <w:r w:rsidRPr="00417E9E">
                        <w:rPr>
                          <w:rFonts w:asciiTheme="minorHAnsi" w:hAnsiTheme="minorHAnsi" w:cs="Calibri"/>
                          <w:color w:val="000000"/>
                          <w:sz w:val="18"/>
                          <w:szCs w:val="18"/>
                        </w:rPr>
                        <w:t xml:space="preserve"> begeleiding van de werknemer en de bevordering van re-integratie in geval van ziekte; </w:t>
                      </w:r>
                    </w:p>
                    <w:p w14:paraId="2849ABF3" w14:textId="77777777" w:rsidR="00417E9E" w:rsidRPr="00417E9E" w:rsidRDefault="00417E9E" w:rsidP="00417E9E">
                      <w:pPr>
                        <w:pageBreakBefore/>
                        <w:numPr>
                          <w:ilvl w:val="0"/>
                          <w:numId w:val="12"/>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het</w:t>
                      </w:r>
                      <w:proofErr w:type="gramEnd"/>
                      <w:r w:rsidRPr="00417E9E">
                        <w:rPr>
                          <w:rFonts w:asciiTheme="minorHAnsi" w:hAnsiTheme="minorHAnsi" w:cs="Calibri"/>
                          <w:color w:val="000000"/>
                          <w:sz w:val="18"/>
                          <w:szCs w:val="18"/>
                        </w:rPr>
                        <w:t xml:space="preserve"> voorkomen en beperken van de arbeidsrisico</w:t>
                      </w:r>
                      <w:r w:rsidRPr="00417E9E">
                        <w:rPr>
                          <w:rFonts w:ascii="Arial" w:hAnsi="Arial" w:cs="Arial"/>
                          <w:color w:val="000000"/>
                          <w:sz w:val="18"/>
                          <w:szCs w:val="18"/>
                        </w:rPr>
                        <w:t>‟</w:t>
                      </w:r>
                      <w:r w:rsidRPr="00417E9E">
                        <w:rPr>
                          <w:rFonts w:asciiTheme="minorHAnsi" w:hAnsiTheme="minorHAnsi" w:cs="Calibri"/>
                          <w:color w:val="000000"/>
                          <w:sz w:val="18"/>
                          <w:szCs w:val="18"/>
                        </w:rPr>
                        <w:t xml:space="preserve"> s ten gevolge van agressie en geweld op school, waarbij met name aandacht wordt besteed aan adequate scholing en begeleiding van werknemers met toezichthoudende taken. </w:t>
                      </w:r>
                    </w:p>
                    <w:p w14:paraId="2D5661D8" w14:textId="77777777" w:rsidR="00417E9E" w:rsidRPr="00417E9E" w:rsidRDefault="00417E9E" w:rsidP="00417E9E">
                      <w:pPr>
                        <w:numPr>
                          <w:ilvl w:val="0"/>
                          <w:numId w:val="9"/>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werkgever voert dit plan van aanpak uit met de inzet van alle daartoe geëigende middelen. </w:t>
                      </w:r>
                    </w:p>
                    <w:p w14:paraId="65F469C4" w14:textId="77777777" w:rsidR="00417E9E" w:rsidRPr="00417E9E" w:rsidRDefault="00417E9E" w:rsidP="00417E9E">
                      <w:pPr>
                        <w:numPr>
                          <w:ilvl w:val="0"/>
                          <w:numId w:val="9"/>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In het kader van het plan van aanpak wordt jaarlijks per school het ziekteverzuim-percentage vergeleken met de meest recente landelijke verzuimpercentages. </w:t>
                      </w:r>
                    </w:p>
                    <w:p w14:paraId="6C8A7D49" w14:textId="77777777" w:rsidR="00417E9E" w:rsidRPr="00417E9E" w:rsidRDefault="00417E9E" w:rsidP="00417E9E">
                      <w:pPr>
                        <w:numPr>
                          <w:ilvl w:val="0"/>
                          <w:numId w:val="9"/>
                        </w:numPr>
                        <w:autoSpaceDE w:val="0"/>
                        <w:autoSpaceDN w:val="0"/>
                        <w:adjustRightInd w:val="0"/>
                        <w:rPr>
                          <w:rFonts w:asciiTheme="minorHAnsi" w:hAnsiTheme="minorHAnsi" w:cs="Calibri"/>
                          <w:color w:val="000000"/>
                          <w:sz w:val="18"/>
                          <w:szCs w:val="18"/>
                        </w:rPr>
                      </w:pPr>
                      <w:proofErr w:type="gramStart"/>
                      <w:r w:rsidRPr="00417E9E">
                        <w:rPr>
                          <w:rFonts w:asciiTheme="minorHAnsi" w:hAnsiTheme="minorHAnsi" w:cs="Calibri"/>
                          <w:color w:val="000000"/>
                          <w:sz w:val="18"/>
                          <w:szCs w:val="18"/>
                        </w:rPr>
                        <w:t>Indien</w:t>
                      </w:r>
                      <w:proofErr w:type="gramEnd"/>
                      <w:r w:rsidRPr="00417E9E">
                        <w:rPr>
                          <w:rFonts w:asciiTheme="minorHAnsi" w:hAnsiTheme="minorHAnsi" w:cs="Calibri"/>
                          <w:color w:val="000000"/>
                          <w:sz w:val="18"/>
                          <w:szCs w:val="18"/>
                        </w:rPr>
                        <w:t xml:space="preserve"> blijkt dat de maatregelen uit het plan van aanpak niet het gewenste resultaat hebben, stelt de werkgever het plan van aanpak bij. </w:t>
                      </w:r>
                    </w:p>
                    <w:p w14:paraId="17F547BE" w14:textId="77777777" w:rsidR="00417E9E" w:rsidRPr="00417E9E" w:rsidRDefault="00417E9E" w:rsidP="00417E9E">
                      <w:pPr>
                        <w:numPr>
                          <w:ilvl w:val="0"/>
                          <w:numId w:val="9"/>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Als de beschikbare middelen voor de uitvoering van het plan van aanpak niet toereikend zijn, dient de werkgever een aanvraag in voor externe middelen die in het kader van de bedrijfsgezondheidszorg ter beschikking staan. </w:t>
                      </w:r>
                    </w:p>
                    <w:p w14:paraId="37CDFEFE" w14:textId="77777777" w:rsidR="00417E9E" w:rsidRPr="00417E9E" w:rsidRDefault="00417E9E" w:rsidP="00417E9E">
                      <w:pPr>
                        <w:numPr>
                          <w:ilvl w:val="0"/>
                          <w:numId w:val="9"/>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De werknemer werkt optimaal mee aan de re-integratie. </w:t>
                      </w:r>
                    </w:p>
                    <w:p w14:paraId="74BC2E3D" w14:textId="77777777" w:rsidR="00417E9E" w:rsidRPr="00417E9E" w:rsidRDefault="00417E9E" w:rsidP="00417E9E">
                      <w:pPr>
                        <w:numPr>
                          <w:ilvl w:val="0"/>
                          <w:numId w:val="9"/>
                        </w:numPr>
                        <w:autoSpaceDE w:val="0"/>
                        <w:autoSpaceDN w:val="0"/>
                        <w:adjustRightInd w:val="0"/>
                        <w:rPr>
                          <w:rFonts w:asciiTheme="minorHAnsi" w:hAnsiTheme="minorHAnsi" w:cs="Calibri"/>
                          <w:color w:val="000000"/>
                          <w:sz w:val="18"/>
                          <w:szCs w:val="18"/>
                        </w:rPr>
                      </w:pPr>
                      <w:r w:rsidRPr="00417E9E">
                        <w:rPr>
                          <w:rFonts w:asciiTheme="minorHAnsi" w:hAnsiTheme="minorHAnsi" w:cs="Calibri"/>
                          <w:color w:val="000000"/>
                          <w:sz w:val="18"/>
                          <w:szCs w:val="18"/>
                        </w:rPr>
                        <w:t xml:space="preserve">Het vaststellen van het plan van aanpak en de eventuele noodzakelijke bijstellingen ervan behoeven de instemming van de P(G)MR. </w:t>
                      </w:r>
                    </w:p>
                    <w:p w14:paraId="7246BD70" w14:textId="77777777" w:rsidR="00417E9E" w:rsidRPr="00417E9E" w:rsidRDefault="00417E9E" w:rsidP="00417E9E">
                      <w:pPr>
                        <w:autoSpaceDE w:val="0"/>
                        <w:autoSpaceDN w:val="0"/>
                        <w:adjustRightInd w:val="0"/>
                        <w:rPr>
                          <w:rFonts w:asciiTheme="minorHAnsi" w:hAnsiTheme="minorHAnsi" w:cs="Calibri"/>
                          <w:color w:val="000000"/>
                          <w:sz w:val="18"/>
                          <w:szCs w:val="18"/>
                        </w:rPr>
                      </w:pPr>
                    </w:p>
                    <w:p w14:paraId="1EDE6574" w14:textId="77777777" w:rsidR="00417E9E" w:rsidRPr="00417E9E" w:rsidRDefault="00417E9E" w:rsidP="00417E9E">
                      <w:pPr>
                        <w:autoSpaceDE w:val="0"/>
                        <w:autoSpaceDN w:val="0"/>
                        <w:adjustRightInd w:val="0"/>
                        <w:rPr>
                          <w:rFonts w:asciiTheme="minorHAnsi" w:hAnsiTheme="minorHAnsi" w:cs="Calibri"/>
                          <w:color w:val="000000"/>
                          <w:sz w:val="18"/>
                          <w:szCs w:val="18"/>
                        </w:rPr>
                      </w:pPr>
                      <w:r w:rsidRPr="00417E9E">
                        <w:rPr>
                          <w:rFonts w:asciiTheme="minorHAnsi" w:hAnsiTheme="minorHAnsi" w:cs="Calibri"/>
                          <w:b/>
                          <w:bCs/>
                          <w:color w:val="000000"/>
                          <w:sz w:val="18"/>
                          <w:szCs w:val="18"/>
                        </w:rPr>
                        <w:t xml:space="preserve">11.7a Arbo-catalogus </w:t>
                      </w:r>
                    </w:p>
                    <w:p w14:paraId="54E6DF0B" w14:textId="77777777" w:rsidR="00417E9E" w:rsidRPr="00417E9E" w:rsidRDefault="00417E9E" w:rsidP="00417E9E">
                      <w:pPr>
                        <w:rPr>
                          <w:rFonts w:asciiTheme="minorHAnsi" w:hAnsiTheme="minorHAnsi" w:cs="Calibri"/>
                          <w:sz w:val="18"/>
                          <w:szCs w:val="18"/>
                        </w:rPr>
                      </w:pPr>
                      <w:r w:rsidRPr="00417E9E">
                        <w:rPr>
                          <w:rFonts w:asciiTheme="minorHAnsi" w:hAnsiTheme="minorHAnsi" w:cs="Calibri"/>
                          <w:color w:val="000000"/>
                          <w:sz w:val="18"/>
                          <w:szCs w:val="18"/>
                        </w:rPr>
                        <w:t>Voor de sector Primair Onderwijs geldt de Arbo-catalogus PO, die is vastgesteld door Partijen. De catalogus is te vinden op de website van het Vervangingsfonds/Participatiefonds.</w:t>
                      </w:r>
                    </w:p>
                  </w:txbxContent>
                </v:textbox>
                <w10:wrap type="square"/>
              </v:shape>
            </w:pict>
          </mc:Fallback>
        </mc:AlternateContent>
      </w:r>
    </w:p>
    <w:p w14:paraId="573E2385" w14:textId="3F83830C" w:rsidR="00417E9E" w:rsidRDefault="00417E9E" w:rsidP="00417E9E">
      <w:pPr>
        <w:rPr>
          <w:rFonts w:asciiTheme="minorHAnsi" w:hAnsiTheme="minorHAnsi"/>
          <w:i/>
          <w:iCs/>
          <w:color w:val="6E1973"/>
          <w:sz w:val="18"/>
          <w:szCs w:val="18"/>
        </w:rPr>
      </w:pPr>
      <w:r w:rsidRPr="00417E9E">
        <w:rPr>
          <w:rFonts w:asciiTheme="minorHAnsi" w:hAnsiTheme="minorHAnsi"/>
          <w:i/>
          <w:iCs/>
          <w:color w:val="6E1973"/>
          <w:sz w:val="18"/>
          <w:szCs w:val="18"/>
        </w:rPr>
        <w:t>(*) Bron: Collectieve arbeidsovereenkomst voor het primair onderwijs 20</w:t>
      </w:r>
      <w:r w:rsidR="00E33724">
        <w:rPr>
          <w:rFonts w:asciiTheme="minorHAnsi" w:hAnsiTheme="minorHAnsi"/>
          <w:i/>
          <w:iCs/>
          <w:color w:val="6E1973"/>
          <w:sz w:val="18"/>
          <w:szCs w:val="18"/>
        </w:rPr>
        <w:t>24-2025</w:t>
      </w:r>
    </w:p>
    <w:p w14:paraId="1D18048E" w14:textId="77777777" w:rsidR="00417E9E" w:rsidRDefault="00417E9E" w:rsidP="00417E9E">
      <w:pPr>
        <w:rPr>
          <w:rFonts w:asciiTheme="minorHAnsi" w:hAnsiTheme="minorHAnsi"/>
          <w:i/>
          <w:iCs/>
          <w:color w:val="6E1973"/>
          <w:sz w:val="18"/>
          <w:szCs w:val="18"/>
        </w:rPr>
      </w:pPr>
    </w:p>
    <w:p w14:paraId="64492F20" w14:textId="5267239B" w:rsidR="00417E9E" w:rsidRDefault="00417E9E">
      <w:pPr>
        <w:rPr>
          <w:rFonts w:asciiTheme="majorHAnsi" w:eastAsiaTheme="majorEastAsia" w:hAnsiTheme="majorHAnsi" w:cstheme="majorBidi"/>
          <w:color w:val="6E1973"/>
          <w:sz w:val="32"/>
          <w:szCs w:val="32"/>
        </w:rPr>
      </w:pPr>
      <w:r>
        <w:rPr>
          <w:color w:val="6E1973"/>
        </w:rPr>
        <w:br w:type="page"/>
      </w:r>
    </w:p>
    <w:p w14:paraId="59CDC560" w14:textId="77777777" w:rsidR="00417E9E" w:rsidRDefault="00417E9E" w:rsidP="00417E9E">
      <w:pPr>
        <w:pStyle w:val="Kop2"/>
        <w:rPr>
          <w:color w:val="6E1973"/>
        </w:rPr>
      </w:pPr>
    </w:p>
    <w:p w14:paraId="2251A40F" w14:textId="77777777" w:rsidR="00417E9E" w:rsidRPr="00CE0C6C" w:rsidRDefault="00417E9E" w:rsidP="00417E9E">
      <w:pPr>
        <w:pStyle w:val="Kop2"/>
        <w:rPr>
          <w:color w:val="6E1973"/>
        </w:rPr>
      </w:pPr>
      <w:bookmarkStart w:id="3" w:name="_Toc182568782"/>
      <w:proofErr w:type="spellStart"/>
      <w:r w:rsidRPr="00CE0C6C">
        <w:rPr>
          <w:color w:val="6E1973"/>
        </w:rPr>
        <w:t>Bovenschools</w:t>
      </w:r>
      <w:proofErr w:type="spellEnd"/>
      <w:r w:rsidRPr="00CE0C6C">
        <w:rPr>
          <w:color w:val="6E1973"/>
        </w:rPr>
        <w:t xml:space="preserve"> kader</w:t>
      </w:r>
      <w:bookmarkEnd w:id="3"/>
    </w:p>
    <w:p w14:paraId="310F9AEF" w14:textId="1E8FB0A9" w:rsidR="00417E9E" w:rsidRPr="00417E9E" w:rsidRDefault="00417E9E" w:rsidP="00417E9E">
      <w:pPr>
        <w:rPr>
          <w:rFonts w:asciiTheme="minorHAnsi" w:hAnsiTheme="minorHAnsi"/>
        </w:rPr>
      </w:pPr>
      <w:r w:rsidRPr="00417E9E">
        <w:rPr>
          <w:rFonts w:asciiTheme="minorHAnsi" w:hAnsiTheme="minorHAnsi"/>
        </w:rPr>
        <w:t>Niet alleen vanuit de wet, maar ook vanuit onze overkoepelende onderwijsstichting wordt belang gehecht aan de schoolveiligheid. In het Strategisch Beleidsplan 2023-2027 beschrijft MOVARE haar strategische uitgangspunten. De kernwaarden daarin zijn Samen, Transparant, Respect en Veilig. In de uitwerking van de MOVARE-doelen wordt binnen het onderdeel “Vitaliteit en Welbevinden” veiligheid expliciet benoemd</w:t>
      </w:r>
      <w:r w:rsidR="005B4C62">
        <w:rPr>
          <w:rFonts w:asciiTheme="minorHAnsi" w:hAnsiTheme="minorHAnsi"/>
        </w:rPr>
        <w:t xml:space="preserve">. </w:t>
      </w:r>
      <w:r w:rsidRPr="00417E9E">
        <w:rPr>
          <w:rFonts w:asciiTheme="minorHAnsi" w:hAnsiTheme="minorHAnsi"/>
        </w:rPr>
        <w:t>Daarnaast hebben we aandacht voor de veiligheid van medewerkers. Hierbij gaat het om zowel fysieke als sociale veiligheid, waarbij er extra aandacht is voor het verminderen van werkdruk en het voorkomen van grensoverschrijdend gedrag. We luisteren naar medewerkers en hebben aandacht voor zaken waar ze tegenaan lopen. We vragen hen gericht naar wat hen zou kunnen ondersteunen om gezond en met werkplezier hun loopbaan te doorlopen. Hierbij hebben we aandacht voor de werkdruk.</w:t>
      </w:r>
    </w:p>
    <w:p w14:paraId="7D4C3D87" w14:textId="35FFC109" w:rsidR="000D0B93" w:rsidRPr="00417E9E" w:rsidRDefault="000D0B93" w:rsidP="000D0B93">
      <w:pPr>
        <w:pStyle w:val="Kop1"/>
        <w:rPr>
          <w:color w:val="6E1973"/>
        </w:rPr>
      </w:pPr>
      <w:bookmarkStart w:id="4" w:name="_Toc182568783"/>
      <w:r w:rsidRPr="00417E9E">
        <w:rPr>
          <w:color w:val="6E1973"/>
        </w:rPr>
        <w:t xml:space="preserve">Veiligheid op </w:t>
      </w:r>
      <w:r w:rsidR="00CE0C6C">
        <w:rPr>
          <w:color w:val="6E1973"/>
        </w:rPr>
        <w:t>RKBS</w:t>
      </w:r>
      <w:r w:rsidRPr="00417E9E">
        <w:rPr>
          <w:color w:val="6E1973"/>
        </w:rPr>
        <w:t xml:space="preserve"> Op gen Hei</w:t>
      </w:r>
      <w:bookmarkEnd w:id="4"/>
    </w:p>
    <w:p w14:paraId="13B840A7" w14:textId="77777777" w:rsidR="000D0B93" w:rsidRPr="00CE0C6C" w:rsidRDefault="000D0B93" w:rsidP="000D0B93">
      <w:pPr>
        <w:rPr>
          <w:rFonts w:asciiTheme="minorHAnsi" w:hAnsiTheme="minorHAnsi"/>
        </w:rPr>
      </w:pPr>
      <w:r w:rsidRPr="00CE0C6C">
        <w:rPr>
          <w:rFonts w:asciiTheme="minorHAnsi" w:hAnsiTheme="minorHAnsi"/>
        </w:rPr>
        <w:t>Zoals we ook in de inleiding van dit veiligheidsplan en ook in de schoolgids aangeven, vinden wij het van wezenlijk belang dat onze leerlingen het naar hun zin hebben en zich thuis voelen op school. Daar hoort vanzelfsprekend ook bij dat zij zich veilig voelen op school.  En dit geldt niet alleen voor onze leerlingen, maar ook voor onze medewerkers, ouders/verzorgers en andere bezoekers van de school.  In dit hoofdstuk beschrijven wij kort wie wij zijn als school en hoe veiligheid daarbinnen past.</w:t>
      </w:r>
    </w:p>
    <w:p w14:paraId="53C8F510" w14:textId="77777777" w:rsidR="000D0B93" w:rsidRPr="00CE0C6C" w:rsidRDefault="000D0B93" w:rsidP="000D0B93">
      <w:pPr>
        <w:rPr>
          <w:rFonts w:asciiTheme="minorHAnsi" w:hAnsiTheme="minorHAnsi"/>
        </w:rPr>
      </w:pPr>
    </w:p>
    <w:p w14:paraId="5F6E3DF4" w14:textId="77777777" w:rsidR="000D0B93" w:rsidRPr="00417E9E" w:rsidRDefault="000D0B93" w:rsidP="000D0B93">
      <w:pPr>
        <w:pStyle w:val="Kop2"/>
        <w:rPr>
          <w:color w:val="6E1973"/>
        </w:rPr>
      </w:pPr>
      <w:bookmarkStart w:id="5" w:name="_Toc182568784"/>
      <w:r w:rsidRPr="00417E9E">
        <w:rPr>
          <w:color w:val="6E1973"/>
        </w:rPr>
        <w:t>Wie zijn wij?</w:t>
      </w:r>
      <w:bookmarkEnd w:id="5"/>
    </w:p>
    <w:p w14:paraId="5D92B885" w14:textId="77777777" w:rsidR="00CE0C6C" w:rsidRPr="00CE0C6C" w:rsidRDefault="00CE0C6C" w:rsidP="00CE0C6C">
      <w:pPr>
        <w:rPr>
          <w:rFonts w:asciiTheme="minorHAnsi" w:hAnsiTheme="minorHAnsi"/>
        </w:rPr>
      </w:pPr>
      <w:r w:rsidRPr="00CE0C6C">
        <w:rPr>
          <w:rFonts w:asciiTheme="minorHAnsi" w:hAnsiTheme="minorHAnsi"/>
        </w:rPr>
        <w:t xml:space="preserve">Onze school, een rooms-katholieke basisschool, beschouwt het welbevinden van onze leerlingen als de sleutel tot het omarmen van het principe "blij zijn met wie je bent". Binnen onze school erkennen we de rijkdom van onderlinge verschillen en benaderen we deze als waardevolle kansen om op een respectvolle en ondersteunende manier van elkaar te leren. De holistische ontwikkeling van elk kind staat centraal. Dit uitgangspunt leidt ertoe dat leerlingen hun zelfstandigheid kunnen ontplooien en respectvol leren omgaan met hun omgeving. </w:t>
      </w:r>
    </w:p>
    <w:p w14:paraId="5D34C6C5" w14:textId="77777777" w:rsidR="00CE0C6C" w:rsidRPr="00CE0C6C" w:rsidRDefault="00CE0C6C" w:rsidP="00CE0C6C">
      <w:pPr>
        <w:rPr>
          <w:rFonts w:asciiTheme="minorHAnsi" w:hAnsiTheme="minorHAnsi"/>
        </w:rPr>
      </w:pPr>
    </w:p>
    <w:p w14:paraId="20AA7357" w14:textId="4617A0A1" w:rsidR="00CE0C6C" w:rsidRPr="00CE0C6C" w:rsidRDefault="00CE0C6C" w:rsidP="00CE0C6C">
      <w:pPr>
        <w:pStyle w:val="Kop2"/>
        <w:rPr>
          <w:color w:val="6E1973"/>
        </w:rPr>
      </w:pPr>
      <w:bookmarkStart w:id="6" w:name="_Toc182568785"/>
      <w:r w:rsidRPr="00CE0C6C">
        <w:rPr>
          <w:color w:val="6E1973"/>
        </w:rPr>
        <w:t>Wat is onze visie op veiligheid?</w:t>
      </w:r>
      <w:bookmarkEnd w:id="6"/>
    </w:p>
    <w:p w14:paraId="4347A93B" w14:textId="25F0C461" w:rsidR="00CE0C6C" w:rsidRPr="00CE0C6C" w:rsidRDefault="00CE0C6C" w:rsidP="00CE0C6C">
      <w:pPr>
        <w:rPr>
          <w:rFonts w:asciiTheme="minorHAnsi" w:hAnsiTheme="minorHAnsi"/>
        </w:rPr>
      </w:pPr>
      <w:r w:rsidRPr="00CE0C6C">
        <w:rPr>
          <w:rFonts w:asciiTheme="minorHAnsi" w:hAnsiTheme="minorHAnsi"/>
        </w:rPr>
        <w:t xml:space="preserve">Ons motto: </w:t>
      </w:r>
      <w:r w:rsidRPr="00CE0C6C">
        <w:rPr>
          <w:rFonts w:asciiTheme="minorHAnsi" w:hAnsiTheme="minorHAnsi"/>
          <w:b/>
          <w:bCs/>
          <w:sz w:val="24"/>
          <w:szCs w:val="24"/>
        </w:rPr>
        <w:t>ieder individueel, samen een geheel</w:t>
      </w:r>
    </w:p>
    <w:p w14:paraId="2F340C4F" w14:textId="77777777" w:rsidR="00CE0C6C" w:rsidRPr="00CE0C6C" w:rsidRDefault="00CE0C6C" w:rsidP="00CE0C6C">
      <w:pPr>
        <w:rPr>
          <w:rFonts w:asciiTheme="minorHAnsi" w:hAnsiTheme="minorHAnsi"/>
        </w:rPr>
      </w:pPr>
    </w:p>
    <w:p w14:paraId="7AC8FE4C" w14:textId="3435FDB6" w:rsidR="00CE0C6C" w:rsidRPr="00CE0C6C" w:rsidRDefault="00CE0C6C" w:rsidP="00CE0C6C">
      <w:pPr>
        <w:rPr>
          <w:rFonts w:asciiTheme="minorHAnsi" w:hAnsiTheme="minorHAnsi"/>
        </w:rPr>
      </w:pPr>
      <w:r w:rsidRPr="00CE0C6C">
        <w:rPr>
          <w:rFonts w:asciiTheme="minorHAnsi" w:hAnsiTheme="minorHAnsi"/>
        </w:rPr>
        <w:t>Onze basisregels:</w:t>
      </w:r>
    </w:p>
    <w:p w14:paraId="0BD0B461" w14:textId="77777777" w:rsidR="00CE0C6C" w:rsidRPr="00CE0C6C" w:rsidRDefault="00CE0C6C" w:rsidP="00CE0C6C">
      <w:pPr>
        <w:rPr>
          <w:rFonts w:asciiTheme="minorHAnsi" w:hAnsiTheme="minorHAnsi"/>
        </w:rPr>
      </w:pPr>
      <w:r w:rsidRPr="00CE0C6C">
        <w:rPr>
          <w:rFonts w:asciiTheme="minorHAnsi" w:hAnsiTheme="minorHAnsi"/>
        </w:rPr>
        <w:t>Heb zorg voor:</w:t>
      </w:r>
    </w:p>
    <w:p w14:paraId="60A4AFFF" w14:textId="77777777" w:rsidR="00CE0C6C" w:rsidRPr="00CE0C6C" w:rsidRDefault="00CE0C6C" w:rsidP="00CE0C6C">
      <w:pPr>
        <w:pStyle w:val="Lijstalinea"/>
        <w:numPr>
          <w:ilvl w:val="0"/>
          <w:numId w:val="14"/>
        </w:numPr>
        <w:rPr>
          <w:rFonts w:asciiTheme="minorHAnsi" w:hAnsiTheme="minorHAnsi"/>
        </w:rPr>
      </w:pPr>
      <w:r w:rsidRPr="00CE0C6C">
        <w:rPr>
          <w:rFonts w:asciiTheme="minorHAnsi" w:hAnsiTheme="minorHAnsi"/>
        </w:rPr>
        <w:t>Jezelf</w:t>
      </w:r>
    </w:p>
    <w:p w14:paraId="2900C3C6" w14:textId="77777777" w:rsidR="00CE0C6C" w:rsidRPr="00CE0C6C" w:rsidRDefault="00CE0C6C" w:rsidP="00CE0C6C">
      <w:pPr>
        <w:pStyle w:val="Lijstalinea"/>
        <w:numPr>
          <w:ilvl w:val="0"/>
          <w:numId w:val="14"/>
        </w:numPr>
        <w:rPr>
          <w:rFonts w:asciiTheme="minorHAnsi" w:hAnsiTheme="minorHAnsi"/>
        </w:rPr>
      </w:pPr>
      <w:r w:rsidRPr="00CE0C6C">
        <w:rPr>
          <w:rFonts w:asciiTheme="minorHAnsi" w:hAnsiTheme="minorHAnsi"/>
        </w:rPr>
        <w:t>De ander</w:t>
      </w:r>
    </w:p>
    <w:p w14:paraId="1D633941" w14:textId="77777777" w:rsidR="00CE0C6C" w:rsidRPr="00CE0C6C" w:rsidRDefault="00CE0C6C" w:rsidP="00CE0C6C">
      <w:pPr>
        <w:pStyle w:val="Lijstalinea"/>
        <w:numPr>
          <w:ilvl w:val="0"/>
          <w:numId w:val="14"/>
        </w:numPr>
        <w:rPr>
          <w:rFonts w:asciiTheme="minorHAnsi" w:hAnsiTheme="minorHAnsi"/>
        </w:rPr>
      </w:pPr>
      <w:r w:rsidRPr="00CE0C6C">
        <w:rPr>
          <w:rFonts w:asciiTheme="minorHAnsi" w:hAnsiTheme="minorHAnsi"/>
        </w:rPr>
        <w:t>De omgeving</w:t>
      </w:r>
    </w:p>
    <w:p w14:paraId="5A231E90" w14:textId="77777777" w:rsidR="00CE0C6C" w:rsidRDefault="00CE0C6C" w:rsidP="00CE0C6C"/>
    <w:p w14:paraId="47B7E8BE" w14:textId="6C702988" w:rsidR="00CE0C6C" w:rsidRPr="00CE0C6C" w:rsidRDefault="00CE0C6C" w:rsidP="00CE0C6C">
      <w:pPr>
        <w:rPr>
          <w:rFonts w:asciiTheme="minorHAnsi" w:hAnsiTheme="minorHAnsi"/>
        </w:rPr>
      </w:pPr>
      <w:r w:rsidRPr="00CE0C6C">
        <w:rPr>
          <w:rFonts w:asciiTheme="minorHAnsi" w:hAnsiTheme="minorHAnsi"/>
        </w:rPr>
        <w:t>Met bovenstaande basisregels en onze onderwijskundige visie leggen we de basis voor een veilig schoolklimaat. Zo willen we ervoor zorgen dat medewerkers en leerlingen zich dusdanig thuis, veilig en vertrouwd voelen, dat zij zich optimaal kunnen ontplooien. De nadruk ligt dan ook op de sociale veiligheid en op het welbevinden van medewerkers en leerlingen op onze school. Uiteraard wordt de fysieke veiligheid daarbij niet uit het oog verloren.</w:t>
      </w:r>
    </w:p>
    <w:p w14:paraId="75689A7C" w14:textId="77777777" w:rsidR="00CE0C6C" w:rsidRPr="00CE0C6C" w:rsidRDefault="00CE0C6C" w:rsidP="00CE0C6C">
      <w:pPr>
        <w:rPr>
          <w:rFonts w:asciiTheme="minorHAnsi" w:hAnsiTheme="minorHAnsi"/>
        </w:rPr>
      </w:pPr>
    </w:p>
    <w:p w14:paraId="5970A146" w14:textId="0A57B432" w:rsidR="00CE0C6C" w:rsidRPr="00CE0C6C" w:rsidRDefault="00CE0C6C" w:rsidP="00CE0C6C">
      <w:pPr>
        <w:rPr>
          <w:rFonts w:asciiTheme="minorHAnsi" w:hAnsiTheme="minorHAnsi"/>
        </w:rPr>
      </w:pPr>
      <w:r w:rsidRPr="00CE0C6C">
        <w:rPr>
          <w:rFonts w:asciiTheme="minorHAnsi" w:hAnsiTheme="minorHAnsi"/>
        </w:rPr>
        <w:t>Op onze school wordt er preventief gewerkt aan ieders veiligheid (“voorkomen is beter dan genezen”). Daarnaast wordt er eveneens adequaat ingespeeld op problemen van alledag die zich voor kunnen doen (pesten, agressie, conflicten).</w:t>
      </w:r>
    </w:p>
    <w:p w14:paraId="50E7CE6C" w14:textId="77777777" w:rsidR="00CE0C6C" w:rsidRPr="00CE0C6C" w:rsidRDefault="00CE0C6C" w:rsidP="00CE0C6C">
      <w:pPr>
        <w:rPr>
          <w:rFonts w:asciiTheme="minorHAnsi" w:hAnsiTheme="minorHAnsi"/>
        </w:rPr>
      </w:pPr>
    </w:p>
    <w:p w14:paraId="67E6F6D3" w14:textId="77777777" w:rsidR="00CE0C6C" w:rsidRDefault="00CE0C6C" w:rsidP="00CE0C6C">
      <w:pPr>
        <w:rPr>
          <w:rFonts w:asciiTheme="minorHAnsi" w:hAnsiTheme="minorHAnsi"/>
        </w:rPr>
      </w:pPr>
      <w:r w:rsidRPr="00CE0C6C">
        <w:rPr>
          <w:rFonts w:asciiTheme="minorHAnsi" w:hAnsiTheme="minorHAnsi"/>
        </w:rPr>
        <w:t xml:space="preserve">Door de fysieke veiligheid te blijven monitoren en waarborgen en tegelijkertijd door het sociale klimaat in de school zo optimaal mogelijk te houden (veel aandacht voor sociale vaardigheden, wijze van zorg voor en omgang met elkaar) trachten we aldus een zo prettig, veilig en open mogelijke sfeer van respect en vertrouwen te creëren. Wij realiseren ons dat daarmee niet alle problemen kunnen worden voorkomen, maar tegelijkertijd zijn wij van mening dat dit wel de basis moet zijn. </w:t>
      </w:r>
    </w:p>
    <w:p w14:paraId="238CF16C" w14:textId="77777777" w:rsidR="00CE0C6C" w:rsidRDefault="00CE0C6C" w:rsidP="00CE0C6C">
      <w:pPr>
        <w:rPr>
          <w:rFonts w:asciiTheme="minorHAnsi" w:hAnsiTheme="minorHAnsi"/>
        </w:rPr>
      </w:pPr>
    </w:p>
    <w:p w14:paraId="71DC0386" w14:textId="77777777" w:rsidR="00CE0C6C" w:rsidRDefault="00CE0C6C" w:rsidP="00CE0C6C">
      <w:pPr>
        <w:pStyle w:val="Kop1"/>
        <w:rPr>
          <w:color w:val="6E1973"/>
        </w:rPr>
      </w:pPr>
      <w:bookmarkStart w:id="7" w:name="_Toc182568786"/>
      <w:r w:rsidRPr="00CE0C6C">
        <w:rPr>
          <w:color w:val="6E1973"/>
        </w:rPr>
        <w:t>Een veilige school: een taak voor ons allemaal</w:t>
      </w:r>
      <w:bookmarkEnd w:id="7"/>
    </w:p>
    <w:p w14:paraId="17CF4BB7" w14:textId="6B171B65" w:rsidR="00CE0C6C" w:rsidRPr="00CE0C6C" w:rsidRDefault="00CE0C6C" w:rsidP="00CE0C6C">
      <w:pPr>
        <w:rPr>
          <w:rFonts w:asciiTheme="minorHAnsi" w:hAnsiTheme="minorHAnsi"/>
        </w:rPr>
      </w:pPr>
      <w:r w:rsidRPr="00CE0C6C">
        <w:rPr>
          <w:rFonts w:asciiTheme="minorHAnsi" w:hAnsiTheme="minorHAnsi"/>
        </w:rPr>
        <w:t xml:space="preserve">Schoolveiligheid is niet alleen een zaak van de schoolleiding. Op </w:t>
      </w:r>
      <w:r>
        <w:rPr>
          <w:rFonts w:asciiTheme="minorHAnsi" w:hAnsiTheme="minorHAnsi"/>
        </w:rPr>
        <w:t xml:space="preserve">RKBS </w:t>
      </w:r>
      <w:r w:rsidRPr="00CE0C6C">
        <w:rPr>
          <w:rFonts w:asciiTheme="minorHAnsi" w:hAnsiTheme="minorHAnsi"/>
        </w:rPr>
        <w:t xml:space="preserve">Op gen Hei zien wij dit als een zaak van ons allemaal: veiligheid op school is een taak en verantwoordelijkheid van de schoolleiding en </w:t>
      </w:r>
      <w:r>
        <w:rPr>
          <w:rFonts w:asciiTheme="minorHAnsi" w:hAnsiTheme="minorHAnsi"/>
        </w:rPr>
        <w:t>alle medewerkers</w:t>
      </w:r>
      <w:r w:rsidRPr="00CE0C6C">
        <w:rPr>
          <w:rFonts w:asciiTheme="minorHAnsi" w:hAnsiTheme="minorHAnsi"/>
        </w:rPr>
        <w:t xml:space="preserve">, maar ook van leerlingen, ouders/verzorgers, andere bezoekers van de school en zelfs van externe partners. Al deze partijen hebben hun eigen taak en verantwoordelijkheden in het waarborgen van de fysieke en sociale veiligheid op school. </w:t>
      </w:r>
    </w:p>
    <w:p w14:paraId="7FCAB2E8" w14:textId="6ADD2556" w:rsidR="00CE0C6C" w:rsidRDefault="00CE0C6C" w:rsidP="00CE0C6C">
      <w:pPr>
        <w:rPr>
          <w:rFonts w:asciiTheme="minorHAnsi" w:hAnsiTheme="minorHAnsi"/>
        </w:rPr>
      </w:pPr>
      <w:r w:rsidRPr="00CE0C6C">
        <w:rPr>
          <w:rFonts w:asciiTheme="minorHAnsi" w:hAnsiTheme="minorHAnsi"/>
        </w:rPr>
        <w:t>In dit hoofdstuk beschrijven we welke partijen bij het waarborgen van de schoolveiligheid zijn betrokken en wat hun verantwoordelijkheden daarin zijn</w:t>
      </w:r>
      <w:r>
        <w:rPr>
          <w:rFonts w:asciiTheme="minorHAnsi" w:hAnsiTheme="minorHAnsi"/>
        </w:rPr>
        <w:t xml:space="preserve">. De rol van </w:t>
      </w:r>
      <w:r w:rsidRPr="00CE0C6C">
        <w:rPr>
          <w:rFonts w:asciiTheme="minorHAnsi" w:hAnsiTheme="minorHAnsi"/>
        </w:rPr>
        <w:t xml:space="preserve">vertrouwenspersonen en de landelijke klachtencommissie </w:t>
      </w:r>
      <w:r>
        <w:rPr>
          <w:rFonts w:asciiTheme="minorHAnsi" w:hAnsiTheme="minorHAnsi"/>
        </w:rPr>
        <w:t>zal worden beschreven bij het onderdeel Klachtenregeling.</w:t>
      </w:r>
    </w:p>
    <w:p w14:paraId="5F4E7F54" w14:textId="77777777" w:rsidR="00CE0C6C" w:rsidRPr="00CE0C6C" w:rsidRDefault="00CE0C6C" w:rsidP="00CE0C6C">
      <w:pPr>
        <w:rPr>
          <w:rFonts w:asciiTheme="minorHAnsi" w:hAnsiTheme="minorHAnsi"/>
        </w:rPr>
      </w:pPr>
    </w:p>
    <w:p w14:paraId="227A6A8B" w14:textId="77777777" w:rsidR="00655F16" w:rsidRPr="00655F16" w:rsidRDefault="00655F16" w:rsidP="00655F16">
      <w:pPr>
        <w:pStyle w:val="Kop2"/>
        <w:rPr>
          <w:color w:val="6E1973"/>
        </w:rPr>
      </w:pPr>
      <w:bookmarkStart w:id="8" w:name="_Toc182568787"/>
      <w:r w:rsidRPr="00655F16">
        <w:rPr>
          <w:color w:val="6E1973"/>
        </w:rPr>
        <w:t>Wie doet wat?</w:t>
      </w:r>
      <w:bookmarkEnd w:id="8"/>
    </w:p>
    <w:p w14:paraId="4D5623F9" w14:textId="4C141C42" w:rsidR="00655F16" w:rsidRPr="00655F16" w:rsidRDefault="00655F16" w:rsidP="00655F16">
      <w:pPr>
        <w:rPr>
          <w:rFonts w:asciiTheme="minorHAnsi" w:hAnsiTheme="minorHAnsi"/>
        </w:rPr>
      </w:pPr>
      <w:r w:rsidRPr="00655F16">
        <w:rPr>
          <w:rFonts w:asciiTheme="minorHAnsi" w:hAnsiTheme="minorHAnsi"/>
        </w:rPr>
        <w:t xml:space="preserve">In deze paragraaf beschrijven we wie binnen onze school </w:t>
      </w:r>
      <w:r>
        <w:rPr>
          <w:rFonts w:asciiTheme="minorHAnsi" w:hAnsiTheme="minorHAnsi"/>
        </w:rPr>
        <w:t>verantwoordelijk is voor welke t</w:t>
      </w:r>
      <w:r w:rsidRPr="00655F16">
        <w:rPr>
          <w:rFonts w:asciiTheme="minorHAnsi" w:hAnsiTheme="minorHAnsi"/>
        </w:rPr>
        <w:t>aken in het schoolveiligheidsbeleid</w:t>
      </w:r>
      <w:r>
        <w:rPr>
          <w:rFonts w:asciiTheme="minorHAnsi" w:hAnsiTheme="minorHAnsi"/>
        </w:rPr>
        <w:t>.</w:t>
      </w:r>
    </w:p>
    <w:p w14:paraId="7CAEDA40" w14:textId="77777777" w:rsidR="00655F16" w:rsidRPr="00655F16" w:rsidRDefault="00655F16" w:rsidP="00655F16">
      <w:pPr>
        <w:rPr>
          <w:rFonts w:asciiTheme="minorHAnsi" w:hAnsiTheme="minorHAnsi"/>
        </w:rPr>
      </w:pPr>
    </w:p>
    <w:p w14:paraId="5AF7BE70" w14:textId="77777777" w:rsidR="00655F16" w:rsidRPr="0060510B" w:rsidRDefault="00655F16" w:rsidP="00655F16">
      <w:pPr>
        <w:pStyle w:val="Kop3"/>
        <w:rPr>
          <w:rFonts w:asciiTheme="minorHAnsi" w:hAnsiTheme="minorHAnsi"/>
          <w:color w:val="6E1973"/>
        </w:rPr>
      </w:pPr>
      <w:bookmarkStart w:id="9" w:name="_Toc182568788"/>
      <w:r w:rsidRPr="0060510B">
        <w:rPr>
          <w:rFonts w:asciiTheme="minorHAnsi" w:hAnsiTheme="minorHAnsi"/>
          <w:color w:val="6E1973"/>
        </w:rPr>
        <w:t>Schoolleiding</w:t>
      </w:r>
      <w:bookmarkEnd w:id="9"/>
    </w:p>
    <w:p w14:paraId="4830BD0F" w14:textId="5EE93D42" w:rsidR="00655F16" w:rsidRPr="00655F16" w:rsidRDefault="00655F16" w:rsidP="00655F16">
      <w:pPr>
        <w:rPr>
          <w:rFonts w:asciiTheme="minorHAnsi" w:hAnsiTheme="minorHAnsi"/>
        </w:rPr>
      </w:pPr>
      <w:r w:rsidRPr="00655F16">
        <w:rPr>
          <w:rFonts w:asciiTheme="minorHAnsi" w:hAnsiTheme="minorHAnsi"/>
        </w:rPr>
        <w:t xml:space="preserve">De school wordt geleid door een directeur. </w:t>
      </w:r>
      <w:r>
        <w:rPr>
          <w:rFonts w:asciiTheme="minorHAnsi" w:hAnsiTheme="minorHAnsi"/>
        </w:rPr>
        <w:t xml:space="preserve">Deze </w:t>
      </w:r>
      <w:r w:rsidRPr="00655F16">
        <w:rPr>
          <w:rFonts w:asciiTheme="minorHAnsi" w:hAnsiTheme="minorHAnsi"/>
        </w:rPr>
        <w:t xml:space="preserve">is vrijgesteld van lesgevende taken. Daarnaast is er een </w:t>
      </w:r>
      <w:r w:rsidRPr="00655F16">
        <w:rPr>
          <w:rFonts w:asciiTheme="minorHAnsi" w:hAnsiTheme="minorHAnsi"/>
          <w:bCs/>
        </w:rPr>
        <w:t>managementteam</w:t>
      </w:r>
      <w:r w:rsidRPr="00655F16">
        <w:rPr>
          <w:rFonts w:asciiTheme="minorHAnsi" w:hAnsiTheme="minorHAnsi"/>
        </w:rPr>
        <w:t xml:space="preserve"> aangesteld bestaande uit </w:t>
      </w:r>
      <w:r>
        <w:rPr>
          <w:rFonts w:asciiTheme="minorHAnsi" w:hAnsiTheme="minorHAnsi"/>
        </w:rPr>
        <w:t xml:space="preserve">de drie </w:t>
      </w:r>
      <w:r w:rsidRPr="00655F16">
        <w:rPr>
          <w:rFonts w:asciiTheme="minorHAnsi" w:hAnsiTheme="minorHAnsi"/>
        </w:rPr>
        <w:t>intern begeleiders</w:t>
      </w:r>
      <w:r>
        <w:rPr>
          <w:rFonts w:asciiTheme="minorHAnsi" w:hAnsiTheme="minorHAnsi"/>
        </w:rPr>
        <w:t xml:space="preserve">, </w:t>
      </w:r>
      <w:r w:rsidRPr="00655F16">
        <w:rPr>
          <w:rFonts w:asciiTheme="minorHAnsi" w:hAnsiTheme="minorHAnsi"/>
        </w:rPr>
        <w:t>de boven</w:t>
      </w:r>
      <w:r>
        <w:rPr>
          <w:rFonts w:asciiTheme="minorHAnsi" w:hAnsiTheme="minorHAnsi"/>
        </w:rPr>
        <w:t xml:space="preserve">- </w:t>
      </w:r>
      <w:r w:rsidRPr="00655F16">
        <w:rPr>
          <w:rFonts w:asciiTheme="minorHAnsi" w:hAnsiTheme="minorHAnsi"/>
        </w:rPr>
        <w:t>en onderbouwcoördinator</w:t>
      </w:r>
      <w:r>
        <w:rPr>
          <w:rFonts w:asciiTheme="minorHAnsi" w:hAnsiTheme="minorHAnsi"/>
        </w:rPr>
        <w:t xml:space="preserve"> (</w:t>
      </w:r>
      <w:proofErr w:type="gramStart"/>
      <w:r>
        <w:rPr>
          <w:rFonts w:asciiTheme="minorHAnsi" w:hAnsiTheme="minorHAnsi"/>
        </w:rPr>
        <w:t>tevens</w:t>
      </w:r>
      <w:proofErr w:type="gramEnd"/>
      <w:r>
        <w:rPr>
          <w:rFonts w:asciiTheme="minorHAnsi" w:hAnsiTheme="minorHAnsi"/>
        </w:rPr>
        <w:t xml:space="preserve"> IB-er) en een leerkracht. </w:t>
      </w:r>
      <w:r w:rsidRPr="00655F16">
        <w:rPr>
          <w:rFonts w:asciiTheme="minorHAnsi" w:hAnsiTheme="minorHAnsi"/>
        </w:rPr>
        <w:t>Vanzelfsprekend is de schoolleiding eindverantwoordelijk voor de schoolveiligheid. De schoolleiding dient erop toe te zien dat de vastgestelde regels, regelingen, protocollen en procedures worden nageleefd en dat de betrokken medewerkers hun verantwoordelijkheden met betrekking tot de schoolveiligheid naar tevredenheid nakomen. Enkele, door opleiding gespecialiseerde, leerkrachten zijn voor een deel vrijgesteld van lesgevende taken om de interne leerlingenzorg vorm te geven. Het spreekt voor zich dat hun taken en verantwoordelijkheden binnen de interne leerlingenzorg ook taken en verantwoordelijkheden met betrekking tot de schoolveiligheid met zich mee</w:t>
      </w:r>
      <w:r>
        <w:rPr>
          <w:rFonts w:asciiTheme="minorHAnsi" w:hAnsiTheme="minorHAnsi"/>
        </w:rPr>
        <w:t>brengen</w:t>
      </w:r>
      <w:r w:rsidRPr="00655F16">
        <w:rPr>
          <w:rFonts w:asciiTheme="minorHAnsi" w:hAnsiTheme="minorHAnsi"/>
        </w:rPr>
        <w:t xml:space="preserve">. </w:t>
      </w:r>
    </w:p>
    <w:p w14:paraId="10D1C73D" w14:textId="77777777" w:rsidR="00655F16" w:rsidRPr="00655F16" w:rsidRDefault="00655F16" w:rsidP="00655F16">
      <w:pPr>
        <w:rPr>
          <w:rFonts w:asciiTheme="minorHAnsi" w:hAnsiTheme="minorHAnsi"/>
        </w:rPr>
      </w:pPr>
    </w:p>
    <w:p w14:paraId="5AD51A05" w14:textId="77777777" w:rsidR="00655F16" w:rsidRPr="0060510B" w:rsidRDefault="00655F16" w:rsidP="00655F16">
      <w:pPr>
        <w:pStyle w:val="Kop3"/>
        <w:rPr>
          <w:rFonts w:asciiTheme="minorHAnsi" w:hAnsiTheme="minorHAnsi"/>
          <w:color w:val="6E1973"/>
        </w:rPr>
      </w:pPr>
      <w:bookmarkStart w:id="10" w:name="_Toc182568789"/>
      <w:r w:rsidRPr="0060510B">
        <w:rPr>
          <w:rFonts w:asciiTheme="minorHAnsi" w:hAnsiTheme="minorHAnsi"/>
          <w:color w:val="6E1973"/>
        </w:rPr>
        <w:t>Arbocoördinatie/preventiemedewerker</w:t>
      </w:r>
      <w:bookmarkEnd w:id="10"/>
    </w:p>
    <w:p w14:paraId="6D9AC0CA" w14:textId="15756584" w:rsidR="00655F16" w:rsidRPr="00655F16" w:rsidRDefault="00655F16" w:rsidP="00655F16">
      <w:pPr>
        <w:rPr>
          <w:rFonts w:asciiTheme="minorHAnsi" w:hAnsiTheme="minorHAnsi"/>
        </w:rPr>
      </w:pPr>
      <w:r w:rsidRPr="00655F16">
        <w:rPr>
          <w:rFonts w:asciiTheme="minorHAnsi" w:hAnsiTheme="minorHAnsi"/>
        </w:rPr>
        <w:t xml:space="preserve">De schooldirectie heeft, samen met het hoofd van de bedrijfshulpverlening en de bedrijfshulpverleners, specifieke aandacht voor de arbeidsomstandigheden en veiligheid op onze school. </w:t>
      </w:r>
      <w:r>
        <w:rPr>
          <w:rFonts w:asciiTheme="minorHAnsi" w:hAnsiTheme="minorHAnsi"/>
        </w:rPr>
        <w:t xml:space="preserve">Zo </w:t>
      </w:r>
      <w:r w:rsidRPr="00655F16">
        <w:rPr>
          <w:rFonts w:asciiTheme="minorHAnsi" w:hAnsiTheme="minorHAnsi"/>
        </w:rPr>
        <w:t xml:space="preserve">organiseren </w:t>
      </w:r>
      <w:r>
        <w:rPr>
          <w:rFonts w:asciiTheme="minorHAnsi" w:hAnsiTheme="minorHAnsi"/>
        </w:rPr>
        <w:t xml:space="preserve">zij </w:t>
      </w:r>
      <w:r w:rsidRPr="00655F16">
        <w:rPr>
          <w:rFonts w:asciiTheme="minorHAnsi" w:hAnsiTheme="minorHAnsi"/>
        </w:rPr>
        <w:t xml:space="preserve">in samenwerking met de brandweer </w:t>
      </w:r>
      <w:r>
        <w:rPr>
          <w:rFonts w:asciiTheme="minorHAnsi" w:hAnsiTheme="minorHAnsi"/>
        </w:rPr>
        <w:t xml:space="preserve">en met de beheerder van het Multifunctioneel centrum (MFC) </w:t>
      </w:r>
      <w:r w:rsidRPr="00655F16">
        <w:rPr>
          <w:rFonts w:asciiTheme="minorHAnsi" w:hAnsiTheme="minorHAnsi"/>
        </w:rPr>
        <w:t xml:space="preserve">ontruimingsoefeningen en evalueren deze met de betrokken partijen en zijn </w:t>
      </w:r>
      <w:r>
        <w:rPr>
          <w:rFonts w:asciiTheme="minorHAnsi" w:hAnsiTheme="minorHAnsi"/>
        </w:rPr>
        <w:t xml:space="preserve">ze </w:t>
      </w:r>
      <w:r w:rsidRPr="00655F16">
        <w:rPr>
          <w:rFonts w:asciiTheme="minorHAnsi" w:hAnsiTheme="minorHAnsi"/>
        </w:rPr>
        <w:t xml:space="preserve">aanwezig bij de diverse inspecties van het gebouw en de installaties. </w:t>
      </w:r>
      <w:r w:rsidRPr="00655F16">
        <w:rPr>
          <w:rFonts w:asciiTheme="minorHAnsi" w:hAnsiTheme="minorHAnsi"/>
        </w:rPr>
        <w:lastRenderedPageBreak/>
        <w:t xml:space="preserve">Daarnaast bekijken zij welke maatregelen moeten worden genomen ten aanzien van aandachtspunten die uit de diverse inspecties zijn gebleken. Naast Arbo coördinatie gaat het ook om de taak van de preventiemedewerker. </w:t>
      </w:r>
    </w:p>
    <w:p w14:paraId="64E2EBA8" w14:textId="77777777" w:rsidR="00655F16" w:rsidRPr="00655F16" w:rsidRDefault="00655F16" w:rsidP="00655F16">
      <w:pPr>
        <w:rPr>
          <w:rFonts w:asciiTheme="minorHAnsi" w:hAnsiTheme="minorHAnsi"/>
        </w:rPr>
      </w:pPr>
      <w:r w:rsidRPr="00655F16">
        <w:rPr>
          <w:rFonts w:asciiTheme="minorHAnsi" w:hAnsiTheme="minorHAnsi"/>
        </w:rPr>
        <w:t xml:space="preserve">Deze taak bestaat, </w:t>
      </w:r>
      <w:proofErr w:type="gramStart"/>
      <w:r w:rsidRPr="00655F16">
        <w:rPr>
          <w:rFonts w:asciiTheme="minorHAnsi" w:hAnsiTheme="minorHAnsi"/>
        </w:rPr>
        <w:t>conform</w:t>
      </w:r>
      <w:proofErr w:type="gramEnd"/>
      <w:r w:rsidRPr="00655F16">
        <w:rPr>
          <w:rFonts w:asciiTheme="minorHAnsi" w:hAnsiTheme="minorHAnsi"/>
        </w:rPr>
        <w:t xml:space="preserve"> cao Primair Onderwijs, o.a. uit: </w:t>
      </w:r>
    </w:p>
    <w:p w14:paraId="34F56F59" w14:textId="53C43605" w:rsidR="00655F16" w:rsidRPr="00655F16" w:rsidRDefault="00655F16" w:rsidP="00655F16">
      <w:pPr>
        <w:rPr>
          <w:rFonts w:asciiTheme="minorHAnsi" w:hAnsiTheme="minorHAnsi"/>
        </w:rPr>
      </w:pPr>
      <w:r w:rsidRPr="00655F16">
        <w:rPr>
          <w:rFonts w:asciiTheme="minorHAnsi" w:hAnsiTheme="minorHAnsi"/>
        </w:rPr>
        <w:t xml:space="preserve">• het verlenen van medewerking aan het opstellen en uitvoeren van de Risico-Inventarisatie en Evaluatie: de RI&amp;E; </w:t>
      </w:r>
    </w:p>
    <w:p w14:paraId="46BD8B43" w14:textId="77777777" w:rsidR="00655F16" w:rsidRPr="00655F16" w:rsidRDefault="00655F16" w:rsidP="00655F16">
      <w:pPr>
        <w:rPr>
          <w:rFonts w:asciiTheme="minorHAnsi" w:hAnsiTheme="minorHAnsi"/>
        </w:rPr>
      </w:pPr>
      <w:r w:rsidRPr="00655F16">
        <w:rPr>
          <w:rFonts w:asciiTheme="minorHAnsi" w:hAnsiTheme="minorHAnsi"/>
        </w:rPr>
        <w:t xml:space="preserve">• het opstellen van een schriftelijke weergave van de uitkomsten daarvan; </w:t>
      </w:r>
    </w:p>
    <w:p w14:paraId="76344F14" w14:textId="653E64F9" w:rsidR="00655F16" w:rsidRPr="00655F16" w:rsidRDefault="00655F16" w:rsidP="00655F16">
      <w:pPr>
        <w:rPr>
          <w:rFonts w:asciiTheme="minorHAnsi" w:hAnsiTheme="minorHAnsi"/>
        </w:rPr>
      </w:pPr>
      <w:r w:rsidRPr="00655F16">
        <w:rPr>
          <w:rFonts w:asciiTheme="minorHAnsi" w:hAnsiTheme="minorHAnsi"/>
        </w:rPr>
        <w:t xml:space="preserve">• de uitvoering van de uit de RI&amp;E voortvloeiende maatregelen; </w:t>
      </w:r>
    </w:p>
    <w:p w14:paraId="2A3C84A9" w14:textId="29593915" w:rsidR="00655F16" w:rsidRPr="00655F16" w:rsidRDefault="00655F16" w:rsidP="00655F16">
      <w:pPr>
        <w:rPr>
          <w:rFonts w:asciiTheme="minorHAnsi" w:hAnsiTheme="minorHAnsi"/>
        </w:rPr>
      </w:pPr>
      <w:r w:rsidRPr="00655F16">
        <w:rPr>
          <w:rFonts w:asciiTheme="minorHAnsi" w:hAnsiTheme="minorHAnsi"/>
        </w:rPr>
        <w:t xml:space="preserve">• het adviseren en informeren van en nauw samenwerken met de medezeggenschapsraad over te nemen en genomen maatregelen; </w:t>
      </w:r>
    </w:p>
    <w:p w14:paraId="6EBA1578" w14:textId="288A23B4" w:rsidR="00655F16" w:rsidRPr="00655F16" w:rsidRDefault="00655F16" w:rsidP="00655F16">
      <w:pPr>
        <w:rPr>
          <w:rFonts w:asciiTheme="minorHAnsi" w:hAnsiTheme="minorHAnsi"/>
        </w:rPr>
      </w:pPr>
      <w:r w:rsidRPr="00655F16">
        <w:rPr>
          <w:rFonts w:asciiTheme="minorHAnsi" w:hAnsiTheme="minorHAnsi"/>
        </w:rPr>
        <w:t xml:space="preserve">• vraagbaak zijn voor werknemers over (de uitvoering van het) Arbobeleid. </w:t>
      </w:r>
    </w:p>
    <w:p w14:paraId="73D680C5" w14:textId="77777777" w:rsidR="00655F16" w:rsidRPr="00655F16" w:rsidRDefault="00655F16" w:rsidP="00655F16">
      <w:pPr>
        <w:rPr>
          <w:rFonts w:asciiTheme="minorHAnsi" w:hAnsiTheme="minorHAnsi"/>
        </w:rPr>
      </w:pPr>
      <w:r w:rsidRPr="00655F16">
        <w:rPr>
          <w:rFonts w:asciiTheme="minorHAnsi" w:hAnsiTheme="minorHAnsi"/>
        </w:rPr>
        <w:t xml:space="preserve"> </w:t>
      </w:r>
    </w:p>
    <w:p w14:paraId="0717003A" w14:textId="3669933D" w:rsidR="00655F16" w:rsidRPr="0060510B" w:rsidRDefault="00655F16" w:rsidP="00655F16">
      <w:pPr>
        <w:pStyle w:val="Kop3"/>
        <w:rPr>
          <w:rFonts w:asciiTheme="minorHAnsi" w:hAnsiTheme="minorHAnsi"/>
          <w:color w:val="6E1973"/>
        </w:rPr>
      </w:pPr>
      <w:bookmarkStart w:id="11" w:name="_Toc182568790"/>
      <w:r w:rsidRPr="0060510B">
        <w:rPr>
          <w:rFonts w:asciiTheme="minorHAnsi" w:hAnsiTheme="minorHAnsi"/>
          <w:color w:val="6E1973"/>
        </w:rPr>
        <w:t>Bedrijfshulpverlening</w:t>
      </w:r>
      <w:bookmarkEnd w:id="11"/>
      <w:r w:rsidRPr="0060510B">
        <w:rPr>
          <w:rFonts w:asciiTheme="minorHAnsi" w:hAnsiTheme="minorHAnsi"/>
          <w:color w:val="6E1973"/>
        </w:rPr>
        <w:t xml:space="preserve"> </w:t>
      </w:r>
    </w:p>
    <w:p w14:paraId="5960566D" w14:textId="691EDBDF" w:rsidR="00655F16" w:rsidRPr="00655F16" w:rsidRDefault="00655F16" w:rsidP="00655F16">
      <w:pPr>
        <w:rPr>
          <w:rFonts w:asciiTheme="minorHAnsi" w:hAnsiTheme="minorHAnsi"/>
        </w:rPr>
      </w:pPr>
      <w:r w:rsidRPr="00655F16">
        <w:rPr>
          <w:rFonts w:asciiTheme="minorHAnsi" w:hAnsiTheme="minorHAnsi"/>
        </w:rPr>
        <w:t xml:space="preserve">Op </w:t>
      </w:r>
      <w:r>
        <w:rPr>
          <w:rFonts w:asciiTheme="minorHAnsi" w:hAnsiTheme="minorHAnsi"/>
        </w:rPr>
        <w:t>RKBS Op gen Hei</w:t>
      </w:r>
      <w:r w:rsidRPr="00655F16">
        <w:rPr>
          <w:rFonts w:asciiTheme="minorHAnsi" w:hAnsiTheme="minorHAnsi"/>
        </w:rPr>
        <w:t xml:space="preserve"> zijn </w:t>
      </w:r>
      <w:r w:rsidR="004868C2">
        <w:rPr>
          <w:rFonts w:asciiTheme="minorHAnsi" w:hAnsiTheme="minorHAnsi"/>
        </w:rPr>
        <w:t xml:space="preserve">10 </w:t>
      </w:r>
      <w:r w:rsidRPr="00655F16">
        <w:rPr>
          <w:rFonts w:asciiTheme="minorHAnsi" w:hAnsiTheme="minorHAnsi"/>
        </w:rPr>
        <w:t>medewerkers gekwalificeerd als bedrijfshulpverlener</w:t>
      </w:r>
      <w:r>
        <w:rPr>
          <w:rFonts w:asciiTheme="minorHAnsi" w:hAnsiTheme="minorHAnsi"/>
        </w:rPr>
        <w:t xml:space="preserve"> (</w:t>
      </w:r>
      <w:proofErr w:type="spellStart"/>
      <w:r>
        <w:rPr>
          <w:rFonts w:asciiTheme="minorHAnsi" w:hAnsiTheme="minorHAnsi"/>
        </w:rPr>
        <w:t>BHVer</w:t>
      </w:r>
      <w:proofErr w:type="spellEnd"/>
      <w:r>
        <w:rPr>
          <w:rFonts w:asciiTheme="minorHAnsi" w:hAnsiTheme="minorHAnsi"/>
        </w:rPr>
        <w:t>)</w:t>
      </w:r>
      <w:r w:rsidRPr="00655F16">
        <w:rPr>
          <w:rFonts w:asciiTheme="minorHAnsi" w:hAnsiTheme="minorHAnsi"/>
        </w:rPr>
        <w:t xml:space="preserve">. </w:t>
      </w:r>
      <w:r>
        <w:rPr>
          <w:rFonts w:asciiTheme="minorHAnsi" w:hAnsiTheme="minorHAnsi"/>
        </w:rPr>
        <w:t xml:space="preserve">Een van de intern begeleiders </w:t>
      </w:r>
      <w:r w:rsidRPr="00655F16">
        <w:rPr>
          <w:rFonts w:asciiTheme="minorHAnsi" w:hAnsiTheme="minorHAnsi"/>
        </w:rPr>
        <w:t>is hoofd</w:t>
      </w:r>
      <w:r w:rsidR="00577279">
        <w:rPr>
          <w:rFonts w:asciiTheme="minorHAnsi" w:hAnsiTheme="minorHAnsi"/>
        </w:rPr>
        <w:t xml:space="preserve"> </w:t>
      </w:r>
      <w:r w:rsidRPr="00655F16">
        <w:rPr>
          <w:rFonts w:asciiTheme="minorHAnsi" w:hAnsiTheme="minorHAnsi"/>
        </w:rPr>
        <w:t>bedrijfshulpverlening</w:t>
      </w:r>
      <w:r>
        <w:rPr>
          <w:rFonts w:asciiTheme="minorHAnsi" w:hAnsiTheme="minorHAnsi"/>
        </w:rPr>
        <w:t xml:space="preserve"> (BHV)</w:t>
      </w:r>
      <w:r w:rsidRPr="00655F16">
        <w:rPr>
          <w:rFonts w:asciiTheme="minorHAnsi" w:hAnsiTheme="minorHAnsi"/>
        </w:rPr>
        <w:t xml:space="preserve">. </w:t>
      </w:r>
      <w:proofErr w:type="spellStart"/>
      <w:r w:rsidRPr="00655F16">
        <w:rPr>
          <w:rFonts w:asciiTheme="minorHAnsi" w:hAnsiTheme="minorHAnsi"/>
        </w:rPr>
        <w:t>B</w:t>
      </w:r>
      <w:r>
        <w:rPr>
          <w:rFonts w:asciiTheme="minorHAnsi" w:hAnsiTheme="minorHAnsi"/>
        </w:rPr>
        <w:t>HVers</w:t>
      </w:r>
      <w:proofErr w:type="spellEnd"/>
      <w:r>
        <w:rPr>
          <w:rFonts w:asciiTheme="minorHAnsi" w:hAnsiTheme="minorHAnsi"/>
        </w:rPr>
        <w:t xml:space="preserve"> </w:t>
      </w:r>
      <w:r w:rsidRPr="00655F16">
        <w:rPr>
          <w:rFonts w:asciiTheme="minorHAnsi" w:hAnsiTheme="minorHAnsi"/>
        </w:rPr>
        <w:t xml:space="preserve">zijn medewerkers die in actie komen als er een incident is. Daarbij moeten zij werken volgens </w:t>
      </w:r>
      <w:r>
        <w:rPr>
          <w:rFonts w:asciiTheme="minorHAnsi" w:hAnsiTheme="minorHAnsi"/>
        </w:rPr>
        <w:t xml:space="preserve">de </w:t>
      </w:r>
      <w:r w:rsidRPr="00655F16">
        <w:rPr>
          <w:rFonts w:asciiTheme="minorHAnsi" w:hAnsiTheme="minorHAnsi"/>
        </w:rPr>
        <w:t xml:space="preserve">veiligheidsvoorschriften. Deze personen krijgen </w:t>
      </w:r>
      <w:r>
        <w:rPr>
          <w:rFonts w:asciiTheme="minorHAnsi" w:hAnsiTheme="minorHAnsi"/>
        </w:rPr>
        <w:t xml:space="preserve">jaarlijks </w:t>
      </w:r>
      <w:r w:rsidRPr="00655F16">
        <w:rPr>
          <w:rFonts w:asciiTheme="minorHAnsi" w:hAnsiTheme="minorHAnsi"/>
        </w:rPr>
        <w:t xml:space="preserve">na- en bijscholing op het gebied van </w:t>
      </w:r>
      <w:r>
        <w:rPr>
          <w:rFonts w:asciiTheme="minorHAnsi" w:hAnsiTheme="minorHAnsi"/>
        </w:rPr>
        <w:t>BHV</w:t>
      </w:r>
      <w:r w:rsidRPr="00655F16">
        <w:rPr>
          <w:rFonts w:asciiTheme="minorHAnsi" w:hAnsiTheme="minorHAnsi"/>
        </w:rPr>
        <w:t xml:space="preserve">. Taken van de </w:t>
      </w:r>
      <w:proofErr w:type="spellStart"/>
      <w:r>
        <w:rPr>
          <w:rFonts w:asciiTheme="minorHAnsi" w:hAnsiTheme="minorHAnsi"/>
        </w:rPr>
        <w:t>BHVers</w:t>
      </w:r>
      <w:proofErr w:type="spellEnd"/>
      <w:r>
        <w:rPr>
          <w:rFonts w:asciiTheme="minorHAnsi" w:hAnsiTheme="minorHAnsi"/>
        </w:rPr>
        <w:t xml:space="preserve"> </w:t>
      </w:r>
      <w:r w:rsidRPr="00655F16">
        <w:rPr>
          <w:rFonts w:asciiTheme="minorHAnsi" w:hAnsiTheme="minorHAnsi"/>
        </w:rPr>
        <w:t xml:space="preserve">zijn: </w:t>
      </w:r>
    </w:p>
    <w:p w14:paraId="5FE078AD" w14:textId="77777777" w:rsidR="00655F16" w:rsidRPr="00655F16" w:rsidRDefault="00655F16" w:rsidP="00655F16">
      <w:pPr>
        <w:rPr>
          <w:rFonts w:asciiTheme="minorHAnsi" w:hAnsiTheme="minorHAnsi"/>
        </w:rPr>
      </w:pPr>
      <w:r w:rsidRPr="00655F16">
        <w:rPr>
          <w:rFonts w:asciiTheme="minorHAnsi" w:hAnsiTheme="minorHAnsi"/>
        </w:rPr>
        <w:t xml:space="preserve">• Het vaststellen van de afspraken over BHV en de BHV-procedures; </w:t>
      </w:r>
    </w:p>
    <w:p w14:paraId="41825FF6" w14:textId="77777777" w:rsidR="00655F16" w:rsidRPr="00655F16" w:rsidRDefault="00655F16" w:rsidP="00655F16">
      <w:pPr>
        <w:rPr>
          <w:rFonts w:asciiTheme="minorHAnsi" w:hAnsiTheme="minorHAnsi"/>
        </w:rPr>
      </w:pPr>
      <w:r w:rsidRPr="00655F16">
        <w:rPr>
          <w:rFonts w:asciiTheme="minorHAnsi" w:hAnsiTheme="minorHAnsi"/>
        </w:rPr>
        <w:t xml:space="preserve">• Het verlenen van eerste hulp bij ongevallen; </w:t>
      </w:r>
    </w:p>
    <w:p w14:paraId="41A83569" w14:textId="3B8DDCB9" w:rsidR="00655F16" w:rsidRPr="00655F16" w:rsidRDefault="00655F16" w:rsidP="00655F16">
      <w:pPr>
        <w:rPr>
          <w:rFonts w:asciiTheme="minorHAnsi" w:hAnsiTheme="minorHAnsi"/>
        </w:rPr>
      </w:pPr>
      <w:r w:rsidRPr="00655F16">
        <w:rPr>
          <w:rFonts w:asciiTheme="minorHAnsi" w:hAnsiTheme="minorHAnsi"/>
        </w:rPr>
        <w:t>• Het beperken en bestrijden van brand</w:t>
      </w:r>
      <w:r>
        <w:rPr>
          <w:rFonts w:asciiTheme="minorHAnsi" w:hAnsiTheme="minorHAnsi"/>
        </w:rPr>
        <w:t>;</w:t>
      </w:r>
      <w:r w:rsidRPr="00655F16">
        <w:rPr>
          <w:rFonts w:asciiTheme="minorHAnsi" w:hAnsiTheme="minorHAnsi"/>
        </w:rPr>
        <w:t xml:space="preserve"> </w:t>
      </w:r>
    </w:p>
    <w:p w14:paraId="6D15DD33" w14:textId="201584EA" w:rsidR="00655F16" w:rsidRPr="00655F16" w:rsidRDefault="00655F16" w:rsidP="00655F16">
      <w:pPr>
        <w:rPr>
          <w:rFonts w:asciiTheme="minorHAnsi" w:hAnsiTheme="minorHAnsi"/>
        </w:rPr>
      </w:pPr>
      <w:r w:rsidRPr="00655F16">
        <w:rPr>
          <w:rFonts w:asciiTheme="minorHAnsi" w:hAnsiTheme="minorHAnsi"/>
        </w:rPr>
        <w:t>• Het beperken van de gevolgen van de ongevallen</w:t>
      </w:r>
      <w:r>
        <w:rPr>
          <w:rFonts w:asciiTheme="minorHAnsi" w:hAnsiTheme="minorHAnsi"/>
        </w:rPr>
        <w:t>;</w:t>
      </w:r>
    </w:p>
    <w:p w14:paraId="7AD3E87B" w14:textId="77777777" w:rsidR="00655F16" w:rsidRPr="00655F16" w:rsidRDefault="00655F16" w:rsidP="00655F16">
      <w:pPr>
        <w:rPr>
          <w:rFonts w:asciiTheme="minorHAnsi" w:hAnsiTheme="minorHAnsi"/>
        </w:rPr>
      </w:pPr>
      <w:r w:rsidRPr="00655F16">
        <w:rPr>
          <w:rFonts w:asciiTheme="minorHAnsi" w:hAnsiTheme="minorHAnsi"/>
        </w:rPr>
        <w:t xml:space="preserve">• Het in noodsituaties alarmeren en evacueren van alle personen in onze school. </w:t>
      </w:r>
    </w:p>
    <w:p w14:paraId="2320B0C1" w14:textId="77777777" w:rsidR="00655F16" w:rsidRDefault="00655F16" w:rsidP="00655F16">
      <w:pPr>
        <w:rPr>
          <w:rFonts w:asciiTheme="minorHAnsi" w:hAnsiTheme="minorHAnsi"/>
        </w:rPr>
      </w:pPr>
    </w:p>
    <w:p w14:paraId="1B042F4D" w14:textId="68E36E4C" w:rsidR="00655F16" w:rsidRPr="00655F16" w:rsidRDefault="00655F16" w:rsidP="00655F16">
      <w:pPr>
        <w:rPr>
          <w:rFonts w:asciiTheme="minorHAnsi" w:hAnsiTheme="minorHAnsi"/>
        </w:rPr>
      </w:pPr>
      <w:r w:rsidRPr="00655F16">
        <w:rPr>
          <w:rFonts w:asciiTheme="minorHAnsi" w:hAnsiTheme="minorHAnsi"/>
        </w:rPr>
        <w:t xml:space="preserve">In samenwerking met de brandweer/ BLER is een ontruimingsplan opgesteld, dat met de leerlingen wordt besproken en geoefend. </w:t>
      </w:r>
    </w:p>
    <w:p w14:paraId="04353B40" w14:textId="5FE5E2D6" w:rsidR="00655F16" w:rsidRPr="00655F16" w:rsidRDefault="00655F16" w:rsidP="00655F16">
      <w:pPr>
        <w:rPr>
          <w:rFonts w:asciiTheme="minorHAnsi" w:hAnsiTheme="minorHAnsi"/>
        </w:rPr>
      </w:pPr>
      <w:r w:rsidRPr="00655F16">
        <w:rPr>
          <w:rFonts w:asciiTheme="minorHAnsi" w:hAnsiTheme="minorHAnsi"/>
        </w:rPr>
        <w:t>EHBO: als een kind op school een ongeluk(je)</w:t>
      </w:r>
      <w:r w:rsidR="00577279">
        <w:rPr>
          <w:rFonts w:asciiTheme="minorHAnsi" w:hAnsiTheme="minorHAnsi"/>
        </w:rPr>
        <w:t xml:space="preserve"> </w:t>
      </w:r>
      <w:r w:rsidRPr="00655F16">
        <w:rPr>
          <w:rFonts w:asciiTheme="minorHAnsi" w:hAnsiTheme="minorHAnsi"/>
        </w:rPr>
        <w:t xml:space="preserve">mocht krijgen, dan doen wij het volgende: </w:t>
      </w:r>
      <w:r w:rsidR="004428DF">
        <w:rPr>
          <w:rFonts w:asciiTheme="minorHAnsi" w:hAnsiTheme="minorHAnsi"/>
        </w:rPr>
        <w:t>a</w:t>
      </w:r>
      <w:r w:rsidRPr="00655F16">
        <w:rPr>
          <w:rFonts w:asciiTheme="minorHAnsi" w:hAnsiTheme="minorHAnsi"/>
        </w:rPr>
        <w:t xml:space="preserve">ls het niet ernstig is, dan behandelen wij het kind zelf. Is het ernstiger, dan doen wij wat nodig is en nemen zo snel mogelijk contact op met de ouder om te kunnen overleggen wat er gedaan moet worden en wie daarvoor zorgt. </w:t>
      </w:r>
    </w:p>
    <w:p w14:paraId="092EBEF9" w14:textId="77777777" w:rsidR="00655F16" w:rsidRPr="00655F16" w:rsidRDefault="00655F16" w:rsidP="00655F16">
      <w:pPr>
        <w:rPr>
          <w:rFonts w:asciiTheme="minorHAnsi" w:hAnsiTheme="minorHAnsi"/>
        </w:rPr>
      </w:pPr>
      <w:r w:rsidRPr="00655F16">
        <w:rPr>
          <w:rFonts w:asciiTheme="minorHAnsi" w:hAnsiTheme="minorHAnsi"/>
        </w:rPr>
        <w:t xml:space="preserve"> </w:t>
      </w:r>
    </w:p>
    <w:p w14:paraId="61611D30" w14:textId="5DAE365C" w:rsidR="00655F16" w:rsidRPr="0060510B" w:rsidRDefault="00655F16" w:rsidP="00655F16">
      <w:pPr>
        <w:pStyle w:val="Kop3"/>
        <w:rPr>
          <w:rFonts w:asciiTheme="minorHAnsi" w:hAnsiTheme="minorHAnsi"/>
          <w:color w:val="6E1973"/>
        </w:rPr>
      </w:pPr>
      <w:bookmarkStart w:id="12" w:name="_Toc182568791"/>
      <w:r w:rsidRPr="0060510B">
        <w:rPr>
          <w:rFonts w:asciiTheme="minorHAnsi" w:hAnsiTheme="minorHAnsi"/>
          <w:color w:val="6E1973"/>
        </w:rPr>
        <w:t>Intern begeleider</w:t>
      </w:r>
      <w:bookmarkEnd w:id="12"/>
      <w:r w:rsidRPr="0060510B">
        <w:rPr>
          <w:rFonts w:asciiTheme="minorHAnsi" w:hAnsiTheme="minorHAnsi"/>
          <w:color w:val="6E1973"/>
        </w:rPr>
        <w:t xml:space="preserve"> </w:t>
      </w:r>
    </w:p>
    <w:p w14:paraId="406EA961" w14:textId="2F997FC3" w:rsidR="00655F16" w:rsidRPr="00655F16" w:rsidRDefault="00655F16" w:rsidP="00655F16">
      <w:pPr>
        <w:rPr>
          <w:rFonts w:asciiTheme="minorHAnsi" w:hAnsiTheme="minorHAnsi"/>
        </w:rPr>
      </w:pPr>
      <w:r w:rsidRPr="00655F16">
        <w:rPr>
          <w:rFonts w:asciiTheme="minorHAnsi" w:hAnsiTheme="minorHAnsi"/>
        </w:rPr>
        <w:t xml:space="preserve">Op onze school dragen </w:t>
      </w:r>
      <w:r>
        <w:rPr>
          <w:rFonts w:asciiTheme="minorHAnsi" w:hAnsiTheme="minorHAnsi"/>
        </w:rPr>
        <w:t>drie</w:t>
      </w:r>
      <w:r w:rsidRPr="00655F16">
        <w:rPr>
          <w:rFonts w:asciiTheme="minorHAnsi" w:hAnsiTheme="minorHAnsi"/>
        </w:rPr>
        <w:t xml:space="preserve"> intern begeleiders de zorg voor de interne leerling zorg. Taken van de intern begeleider zijn o.a.: </w:t>
      </w:r>
    </w:p>
    <w:p w14:paraId="7064C9A6" w14:textId="77777777" w:rsidR="00655F16" w:rsidRPr="00655F16" w:rsidRDefault="00655F16" w:rsidP="00655F16">
      <w:pPr>
        <w:rPr>
          <w:rFonts w:asciiTheme="minorHAnsi" w:hAnsiTheme="minorHAnsi"/>
        </w:rPr>
      </w:pPr>
      <w:r w:rsidRPr="00655F16">
        <w:rPr>
          <w:rFonts w:asciiTheme="minorHAnsi" w:hAnsiTheme="minorHAnsi"/>
        </w:rPr>
        <w:t xml:space="preserve">• Het begeleiden en coachen van leerkrachten; </w:t>
      </w:r>
    </w:p>
    <w:p w14:paraId="6598D638" w14:textId="1F44C756" w:rsidR="00655F16" w:rsidRPr="00655F16" w:rsidRDefault="00655F16" w:rsidP="00655F16">
      <w:pPr>
        <w:rPr>
          <w:rFonts w:asciiTheme="minorHAnsi" w:hAnsiTheme="minorHAnsi"/>
        </w:rPr>
      </w:pPr>
      <w:r w:rsidRPr="00655F16">
        <w:rPr>
          <w:rFonts w:asciiTheme="minorHAnsi" w:hAnsiTheme="minorHAnsi"/>
        </w:rPr>
        <w:t>• Voeren van groepsgesprekken en gesprekken met ouders, i.s.m. externe partijen</w:t>
      </w:r>
      <w:r>
        <w:rPr>
          <w:rFonts w:asciiTheme="minorHAnsi" w:hAnsiTheme="minorHAnsi"/>
        </w:rPr>
        <w:t>;</w:t>
      </w:r>
    </w:p>
    <w:p w14:paraId="18E573C1" w14:textId="64391B31" w:rsidR="00655F16" w:rsidRPr="00655F16" w:rsidRDefault="00655F16" w:rsidP="00655F16">
      <w:pPr>
        <w:rPr>
          <w:rFonts w:asciiTheme="minorHAnsi" w:hAnsiTheme="minorHAnsi"/>
        </w:rPr>
      </w:pPr>
      <w:r w:rsidRPr="00655F16">
        <w:rPr>
          <w:rFonts w:asciiTheme="minorHAnsi" w:hAnsiTheme="minorHAnsi"/>
        </w:rPr>
        <w:t>• Kind gesprekken voeren;</w:t>
      </w:r>
    </w:p>
    <w:p w14:paraId="644010CA" w14:textId="77777777" w:rsidR="00655F16" w:rsidRPr="00655F16" w:rsidRDefault="00655F16" w:rsidP="00655F16">
      <w:pPr>
        <w:rPr>
          <w:rFonts w:asciiTheme="minorHAnsi" w:hAnsiTheme="minorHAnsi"/>
        </w:rPr>
      </w:pPr>
      <w:r w:rsidRPr="00655F16">
        <w:rPr>
          <w:rFonts w:asciiTheme="minorHAnsi" w:hAnsiTheme="minorHAnsi"/>
        </w:rPr>
        <w:t xml:space="preserve">• Voorbereiden en uitvoeren van studiedagen </w:t>
      </w:r>
      <w:proofErr w:type="gramStart"/>
      <w:r w:rsidRPr="00655F16">
        <w:rPr>
          <w:rFonts w:asciiTheme="minorHAnsi" w:hAnsiTheme="minorHAnsi"/>
        </w:rPr>
        <w:t>omtrent</w:t>
      </w:r>
      <w:proofErr w:type="gramEnd"/>
      <w:r w:rsidRPr="00655F16">
        <w:rPr>
          <w:rFonts w:asciiTheme="minorHAnsi" w:hAnsiTheme="minorHAnsi"/>
        </w:rPr>
        <w:t xml:space="preserve"> analyses en groepsplannen; </w:t>
      </w:r>
    </w:p>
    <w:p w14:paraId="08D103E8" w14:textId="77777777" w:rsidR="00655F16" w:rsidRPr="00655F16" w:rsidRDefault="00655F16" w:rsidP="00655F16">
      <w:pPr>
        <w:rPr>
          <w:rFonts w:asciiTheme="minorHAnsi" w:hAnsiTheme="minorHAnsi"/>
        </w:rPr>
      </w:pPr>
      <w:r w:rsidRPr="00655F16">
        <w:rPr>
          <w:rFonts w:asciiTheme="minorHAnsi" w:hAnsiTheme="minorHAnsi"/>
        </w:rPr>
        <w:t xml:space="preserve">• Coördineren van zorg rondom leerlingen; </w:t>
      </w:r>
    </w:p>
    <w:p w14:paraId="558F8BAF" w14:textId="77777777" w:rsidR="00655F16" w:rsidRPr="00655F16" w:rsidRDefault="00655F16" w:rsidP="00655F16">
      <w:pPr>
        <w:rPr>
          <w:rFonts w:asciiTheme="minorHAnsi" w:hAnsiTheme="minorHAnsi"/>
        </w:rPr>
      </w:pPr>
      <w:r w:rsidRPr="00655F16">
        <w:rPr>
          <w:rFonts w:asciiTheme="minorHAnsi" w:hAnsiTheme="minorHAnsi"/>
        </w:rPr>
        <w:t xml:space="preserve">• Zorg dragen voor een goed functionerend knooppunt. </w:t>
      </w:r>
    </w:p>
    <w:p w14:paraId="7EEE9F72" w14:textId="77777777" w:rsidR="00655F16" w:rsidRPr="00655F16" w:rsidRDefault="00655F16" w:rsidP="00655F16">
      <w:pPr>
        <w:rPr>
          <w:rFonts w:asciiTheme="minorHAnsi" w:hAnsiTheme="minorHAnsi"/>
        </w:rPr>
      </w:pPr>
      <w:r w:rsidRPr="00655F16">
        <w:rPr>
          <w:rFonts w:asciiTheme="minorHAnsi" w:hAnsiTheme="minorHAnsi"/>
        </w:rPr>
        <w:t xml:space="preserve"> </w:t>
      </w:r>
    </w:p>
    <w:p w14:paraId="2367E7AE" w14:textId="3BEA120C" w:rsidR="00655F16" w:rsidRPr="0060510B" w:rsidRDefault="00655F16" w:rsidP="00655F16">
      <w:pPr>
        <w:pStyle w:val="Kop3"/>
        <w:rPr>
          <w:rFonts w:asciiTheme="minorHAnsi" w:hAnsiTheme="minorHAnsi"/>
          <w:color w:val="6E1973"/>
        </w:rPr>
      </w:pPr>
      <w:bookmarkStart w:id="13" w:name="_Toc182568792"/>
      <w:proofErr w:type="spellStart"/>
      <w:r w:rsidRPr="0060510B">
        <w:rPr>
          <w:rFonts w:asciiTheme="minorHAnsi" w:hAnsiTheme="minorHAnsi"/>
          <w:color w:val="6E1973"/>
        </w:rPr>
        <w:t>Aandachtsfunctionaris</w:t>
      </w:r>
      <w:proofErr w:type="spellEnd"/>
      <w:r w:rsidRPr="0060510B">
        <w:rPr>
          <w:rFonts w:asciiTheme="minorHAnsi" w:hAnsiTheme="minorHAnsi"/>
          <w:color w:val="6E1973"/>
        </w:rPr>
        <w:t xml:space="preserve"> Kindermishandeling en Huiselijk geweld</w:t>
      </w:r>
      <w:bookmarkEnd w:id="13"/>
      <w:r w:rsidRPr="0060510B">
        <w:rPr>
          <w:rFonts w:asciiTheme="minorHAnsi" w:hAnsiTheme="minorHAnsi"/>
          <w:color w:val="6E1973"/>
        </w:rPr>
        <w:t xml:space="preserve"> </w:t>
      </w:r>
    </w:p>
    <w:p w14:paraId="642FBD13" w14:textId="77777777" w:rsidR="00655F16" w:rsidRPr="00655F16" w:rsidRDefault="00655F16" w:rsidP="00655F16">
      <w:pPr>
        <w:rPr>
          <w:rFonts w:asciiTheme="minorHAnsi" w:hAnsiTheme="minorHAnsi"/>
        </w:rPr>
      </w:pPr>
      <w:r w:rsidRPr="00655F16">
        <w:rPr>
          <w:rFonts w:asciiTheme="minorHAnsi" w:hAnsiTheme="minorHAnsi"/>
        </w:rPr>
        <w:t xml:space="preserve">Sinds 2013 is de wet “Meldcode Huiselijk Geweld en Kindermishandeling” van toepassing. </w:t>
      </w:r>
    </w:p>
    <w:p w14:paraId="19420F7A" w14:textId="6582F707" w:rsidR="00655F16" w:rsidRPr="00655F16" w:rsidRDefault="00655F16" w:rsidP="00655F16">
      <w:pPr>
        <w:rPr>
          <w:rFonts w:asciiTheme="minorHAnsi" w:hAnsiTheme="minorHAnsi"/>
        </w:rPr>
      </w:pPr>
      <w:r w:rsidRPr="00655F16">
        <w:rPr>
          <w:rFonts w:asciiTheme="minorHAnsi" w:hAnsiTheme="minorHAnsi"/>
        </w:rPr>
        <w:t xml:space="preserve">Scholen hebben de plicht de stappen van deze meldcode te volgen bij vermoeden van huiselijk geweld en/of kindermishandeling. </w:t>
      </w:r>
      <w:r>
        <w:rPr>
          <w:rFonts w:asciiTheme="minorHAnsi" w:hAnsiTheme="minorHAnsi"/>
        </w:rPr>
        <w:t xml:space="preserve">Onze </w:t>
      </w:r>
      <w:r w:rsidRPr="00655F16">
        <w:rPr>
          <w:rFonts w:asciiTheme="minorHAnsi" w:hAnsiTheme="minorHAnsi"/>
        </w:rPr>
        <w:t xml:space="preserve">school heeft een </w:t>
      </w:r>
      <w:proofErr w:type="spellStart"/>
      <w:r w:rsidRPr="00655F16">
        <w:rPr>
          <w:rFonts w:asciiTheme="minorHAnsi" w:hAnsiTheme="minorHAnsi"/>
        </w:rPr>
        <w:t>aandachtsfunctionaris</w:t>
      </w:r>
      <w:proofErr w:type="spellEnd"/>
      <w:r w:rsidRPr="00655F16">
        <w:rPr>
          <w:rFonts w:asciiTheme="minorHAnsi" w:hAnsiTheme="minorHAnsi"/>
        </w:rPr>
        <w:t xml:space="preserve"> </w:t>
      </w:r>
      <w:r>
        <w:rPr>
          <w:rFonts w:asciiTheme="minorHAnsi" w:hAnsiTheme="minorHAnsi"/>
        </w:rPr>
        <w:t>(een van de IB-</w:t>
      </w:r>
      <w:proofErr w:type="spellStart"/>
      <w:r>
        <w:rPr>
          <w:rFonts w:asciiTheme="minorHAnsi" w:hAnsiTheme="minorHAnsi"/>
        </w:rPr>
        <w:t>ers</w:t>
      </w:r>
      <w:proofErr w:type="spellEnd"/>
      <w:r>
        <w:rPr>
          <w:rFonts w:asciiTheme="minorHAnsi" w:hAnsiTheme="minorHAnsi"/>
        </w:rPr>
        <w:t xml:space="preserve">) </w:t>
      </w:r>
      <w:r w:rsidRPr="00655F16">
        <w:rPr>
          <w:rFonts w:asciiTheme="minorHAnsi" w:hAnsiTheme="minorHAnsi"/>
        </w:rPr>
        <w:t>aangesteld om deze meldcode te borgen</w:t>
      </w:r>
      <w:r>
        <w:rPr>
          <w:rFonts w:asciiTheme="minorHAnsi" w:hAnsiTheme="minorHAnsi"/>
        </w:rPr>
        <w:t>. H</w:t>
      </w:r>
      <w:r w:rsidRPr="00655F16">
        <w:rPr>
          <w:rFonts w:asciiTheme="minorHAnsi" w:hAnsiTheme="minorHAnsi"/>
        </w:rPr>
        <w:t xml:space="preserve">ij volgt de jaarlijkse nascholing, houdt het team </w:t>
      </w:r>
      <w:r w:rsidRPr="00655F16">
        <w:rPr>
          <w:rFonts w:asciiTheme="minorHAnsi" w:hAnsiTheme="minorHAnsi"/>
        </w:rPr>
        <w:lastRenderedPageBreak/>
        <w:t xml:space="preserve">op de hoogte van recente ontwikkelingen, past (indien nodig) de meldcode aan en ondersteunt de leerkracht in het doorlopen van de stappen. </w:t>
      </w:r>
    </w:p>
    <w:p w14:paraId="16586EB9" w14:textId="77777777" w:rsidR="00655F16" w:rsidRPr="00655F16" w:rsidRDefault="00655F16" w:rsidP="00655F16">
      <w:pPr>
        <w:rPr>
          <w:rFonts w:asciiTheme="minorHAnsi" w:hAnsiTheme="minorHAnsi"/>
        </w:rPr>
      </w:pPr>
      <w:r w:rsidRPr="00655F16">
        <w:rPr>
          <w:rFonts w:asciiTheme="minorHAnsi" w:hAnsiTheme="minorHAnsi"/>
        </w:rPr>
        <w:t xml:space="preserve"> </w:t>
      </w:r>
    </w:p>
    <w:p w14:paraId="599C79E9" w14:textId="65B19BB0" w:rsidR="00655F16" w:rsidRPr="0060510B" w:rsidRDefault="00655F16" w:rsidP="00655F16">
      <w:pPr>
        <w:pStyle w:val="Kop3"/>
        <w:rPr>
          <w:rFonts w:asciiTheme="minorHAnsi" w:hAnsiTheme="minorHAnsi"/>
          <w:color w:val="6E1973"/>
        </w:rPr>
      </w:pPr>
      <w:bookmarkStart w:id="14" w:name="_Toc182568793"/>
      <w:r w:rsidRPr="0060510B">
        <w:rPr>
          <w:rFonts w:asciiTheme="minorHAnsi" w:hAnsiTheme="minorHAnsi"/>
          <w:color w:val="6E1973"/>
        </w:rPr>
        <w:t>Medezeggenschapsraad</w:t>
      </w:r>
      <w:bookmarkEnd w:id="14"/>
      <w:r w:rsidRPr="0060510B">
        <w:rPr>
          <w:rFonts w:asciiTheme="minorHAnsi" w:hAnsiTheme="minorHAnsi"/>
          <w:color w:val="6E1973"/>
        </w:rPr>
        <w:t xml:space="preserve"> </w:t>
      </w:r>
    </w:p>
    <w:p w14:paraId="4BF9FFE0" w14:textId="7E9E781A" w:rsidR="00655F16" w:rsidRPr="00655F16" w:rsidRDefault="00655F16" w:rsidP="00655F16">
      <w:pPr>
        <w:rPr>
          <w:rFonts w:asciiTheme="minorHAnsi" w:hAnsiTheme="minorHAnsi"/>
        </w:rPr>
      </w:pPr>
      <w:r w:rsidRPr="00655F16">
        <w:rPr>
          <w:rFonts w:asciiTheme="minorHAnsi" w:hAnsiTheme="minorHAnsi"/>
        </w:rPr>
        <w:t xml:space="preserve">Het beleid op school komt tot stand in goede samenspraak tussen de directie en de verschillende geledingen van ouders en het personeel. Dit krijgt gestalte in de Medezeggenschapsraad (MR) waarin deze geledingen vertegenwoordigd zijn. </w:t>
      </w:r>
    </w:p>
    <w:p w14:paraId="3E406402" w14:textId="77777777" w:rsidR="00655F16" w:rsidRDefault="00655F16" w:rsidP="00655F16">
      <w:pPr>
        <w:rPr>
          <w:rFonts w:asciiTheme="minorHAnsi" w:hAnsiTheme="minorHAnsi"/>
        </w:rPr>
      </w:pPr>
    </w:p>
    <w:p w14:paraId="40528B38" w14:textId="6F201E89" w:rsidR="00655F16" w:rsidRPr="00655F16" w:rsidRDefault="00655F16" w:rsidP="00655F16">
      <w:pPr>
        <w:rPr>
          <w:rFonts w:asciiTheme="minorHAnsi" w:hAnsiTheme="minorHAnsi"/>
        </w:rPr>
      </w:pPr>
      <w:r w:rsidRPr="00655F16">
        <w:rPr>
          <w:rFonts w:asciiTheme="minorHAnsi" w:hAnsiTheme="minorHAnsi"/>
        </w:rPr>
        <w:t xml:space="preserve">MOVARE kent een Gemeenschappelijke Medezeggenschapsraad (GMR). Deze geeft advies en/of verleent instemming over school overstijgende zaken (aangelegenheden die van gemeenschappelijk belang zijn voor alle scholen of voor de meerderheid van de scholen) met als doel de beleidsontwikkeling mede vorm te geven. </w:t>
      </w:r>
    </w:p>
    <w:p w14:paraId="39B3ACED" w14:textId="77777777" w:rsidR="00655F16" w:rsidRPr="00655F16" w:rsidRDefault="00655F16" w:rsidP="00655F16">
      <w:pPr>
        <w:rPr>
          <w:rFonts w:asciiTheme="minorHAnsi" w:hAnsiTheme="minorHAnsi"/>
        </w:rPr>
      </w:pPr>
      <w:r w:rsidRPr="00655F16">
        <w:rPr>
          <w:rFonts w:asciiTheme="minorHAnsi" w:hAnsiTheme="minorHAnsi"/>
        </w:rPr>
        <w:t xml:space="preserve"> </w:t>
      </w:r>
    </w:p>
    <w:p w14:paraId="3CFDC1CF" w14:textId="77777777" w:rsidR="00655F16" w:rsidRPr="00655F16" w:rsidRDefault="00655F16" w:rsidP="00655F16">
      <w:pPr>
        <w:rPr>
          <w:rFonts w:asciiTheme="minorHAnsi" w:hAnsiTheme="minorHAnsi"/>
        </w:rPr>
      </w:pPr>
      <w:r w:rsidRPr="00655F16">
        <w:rPr>
          <w:rFonts w:asciiTheme="minorHAnsi" w:hAnsiTheme="minorHAnsi"/>
        </w:rPr>
        <w:t xml:space="preserve">De medezeggenschapszaken met betrekking tot individuele scholen worden behartigd door de </w:t>
      </w:r>
    </w:p>
    <w:p w14:paraId="3889A985" w14:textId="1F0483EB" w:rsidR="00655F16" w:rsidRPr="00655F16" w:rsidRDefault="00655F16" w:rsidP="00655F16">
      <w:pPr>
        <w:rPr>
          <w:rFonts w:asciiTheme="minorHAnsi" w:hAnsiTheme="minorHAnsi"/>
        </w:rPr>
      </w:pPr>
      <w:r w:rsidRPr="00655F16">
        <w:rPr>
          <w:rFonts w:asciiTheme="minorHAnsi" w:hAnsiTheme="minorHAnsi"/>
        </w:rPr>
        <w:t xml:space="preserve">Medezeggenschapsraden (MR-en) van de afzonderlijke scholen. Zo heeft ook </w:t>
      </w:r>
      <w:r>
        <w:rPr>
          <w:rFonts w:asciiTheme="minorHAnsi" w:hAnsiTheme="minorHAnsi"/>
        </w:rPr>
        <w:t xml:space="preserve">RKBS Op gen Hei </w:t>
      </w:r>
      <w:r w:rsidRPr="00655F16">
        <w:rPr>
          <w:rFonts w:asciiTheme="minorHAnsi" w:hAnsiTheme="minorHAnsi"/>
        </w:rPr>
        <w:t>een eigen MR</w:t>
      </w:r>
      <w:r>
        <w:rPr>
          <w:rFonts w:asciiTheme="minorHAnsi" w:hAnsiTheme="minorHAnsi"/>
        </w:rPr>
        <w:t xml:space="preserve"> </w:t>
      </w:r>
      <w:r w:rsidRPr="00655F16">
        <w:rPr>
          <w:rFonts w:asciiTheme="minorHAnsi" w:hAnsiTheme="minorHAnsi"/>
        </w:rPr>
        <w:t xml:space="preserve">met daarin een personeelsvertegenwoordiging en een oudervertegenwoordiging. </w:t>
      </w:r>
    </w:p>
    <w:p w14:paraId="14391C13" w14:textId="77777777" w:rsidR="00655F16" w:rsidRPr="00655F16" w:rsidRDefault="00655F16" w:rsidP="00655F16">
      <w:pPr>
        <w:rPr>
          <w:rFonts w:asciiTheme="minorHAnsi" w:hAnsiTheme="minorHAnsi"/>
        </w:rPr>
      </w:pPr>
      <w:r w:rsidRPr="00655F16">
        <w:rPr>
          <w:rFonts w:asciiTheme="minorHAnsi" w:hAnsiTheme="minorHAnsi"/>
        </w:rPr>
        <w:t xml:space="preserve"> </w:t>
      </w:r>
    </w:p>
    <w:p w14:paraId="0E92EF3B" w14:textId="05E3A735" w:rsidR="00655F16" w:rsidRPr="00655F16" w:rsidRDefault="00655F16" w:rsidP="00655F16">
      <w:pPr>
        <w:rPr>
          <w:rFonts w:asciiTheme="minorHAnsi" w:hAnsiTheme="minorHAnsi"/>
        </w:rPr>
      </w:pPr>
      <w:r w:rsidRPr="00655F16">
        <w:rPr>
          <w:rFonts w:asciiTheme="minorHAnsi" w:hAnsiTheme="minorHAnsi"/>
        </w:rPr>
        <w:t>De MR heeft instemmingsrecht met betrekking tot het school</w:t>
      </w:r>
      <w:r>
        <w:rPr>
          <w:rFonts w:asciiTheme="minorHAnsi" w:hAnsiTheme="minorHAnsi"/>
        </w:rPr>
        <w:t xml:space="preserve"> </w:t>
      </w:r>
      <w:r w:rsidRPr="00655F16">
        <w:rPr>
          <w:rFonts w:asciiTheme="minorHAnsi" w:hAnsiTheme="minorHAnsi"/>
        </w:rPr>
        <w:t xml:space="preserve">specifieke gedeelte van het schoolveiligheidsplan en is dan ook onze partner bij de totstandkoming van het veiligheidsbeleid en het bewaken en waarborgen ervan. </w:t>
      </w:r>
    </w:p>
    <w:p w14:paraId="35F05418" w14:textId="77777777" w:rsidR="00655F16" w:rsidRPr="00655F16" w:rsidRDefault="00655F16" w:rsidP="00655F16">
      <w:pPr>
        <w:rPr>
          <w:rFonts w:asciiTheme="minorHAnsi" w:hAnsiTheme="minorHAnsi"/>
        </w:rPr>
      </w:pPr>
      <w:r w:rsidRPr="00655F16">
        <w:rPr>
          <w:rFonts w:asciiTheme="minorHAnsi" w:hAnsiTheme="minorHAnsi"/>
        </w:rPr>
        <w:t xml:space="preserve"> </w:t>
      </w:r>
    </w:p>
    <w:p w14:paraId="501D4B98" w14:textId="146298A2" w:rsidR="00655F16" w:rsidRPr="0060510B" w:rsidRDefault="00655F16" w:rsidP="00655F16">
      <w:pPr>
        <w:pStyle w:val="Kop3"/>
        <w:rPr>
          <w:rFonts w:asciiTheme="minorHAnsi" w:hAnsiTheme="minorHAnsi"/>
          <w:color w:val="6E1973"/>
        </w:rPr>
      </w:pPr>
      <w:bookmarkStart w:id="15" w:name="_Toc182568794"/>
      <w:r w:rsidRPr="0060510B">
        <w:rPr>
          <w:rFonts w:asciiTheme="minorHAnsi" w:hAnsiTheme="minorHAnsi"/>
          <w:color w:val="6E1973"/>
        </w:rPr>
        <w:t>Schoolcontactpersonen en vertrouwenspersonen</w:t>
      </w:r>
      <w:bookmarkEnd w:id="15"/>
    </w:p>
    <w:p w14:paraId="5467DDC0" w14:textId="7A221F31" w:rsidR="00655F16" w:rsidRPr="00655F16" w:rsidRDefault="00655F16" w:rsidP="00655F16">
      <w:pPr>
        <w:rPr>
          <w:rFonts w:asciiTheme="minorHAnsi" w:hAnsiTheme="minorHAnsi"/>
        </w:rPr>
      </w:pPr>
      <w:r w:rsidRPr="00655F16">
        <w:rPr>
          <w:rFonts w:asciiTheme="minorHAnsi" w:hAnsiTheme="minorHAnsi"/>
        </w:rPr>
        <w:t xml:space="preserve">In de klachtenregeling is vastgesteld dat er op iedere school tenminste 2 schoolcontactpersonen zijn aangewezen. Deze schoolcontactpersonen maken deel uit van de schoolgemeenschap en beantwoorden vragen over de wijze waarop in de school met een klacht wordt omgegaan. De schoolcontactpersonen zorgen voor de eerste opvang van de klager, wijzen klager in eerste instantie op het stappenplan dat de school hanteert ter oplossing van klachten en verwijzen klager in tweede instantie naar de vertrouwenspersoon van </w:t>
      </w:r>
    </w:p>
    <w:p w14:paraId="3B467C8E" w14:textId="03C84242" w:rsidR="00655F16" w:rsidRPr="00655F16" w:rsidRDefault="00655F16" w:rsidP="00655F16">
      <w:pPr>
        <w:rPr>
          <w:rFonts w:asciiTheme="minorHAnsi" w:hAnsiTheme="minorHAnsi"/>
        </w:rPr>
      </w:pPr>
      <w:r w:rsidRPr="00655F16">
        <w:rPr>
          <w:rFonts w:asciiTheme="minorHAnsi" w:hAnsiTheme="minorHAnsi"/>
        </w:rPr>
        <w:t>Onderwijsstichting M</w:t>
      </w:r>
      <w:r>
        <w:rPr>
          <w:rFonts w:asciiTheme="minorHAnsi" w:hAnsiTheme="minorHAnsi"/>
        </w:rPr>
        <w:t>OVARE</w:t>
      </w:r>
      <w:r w:rsidRPr="00655F16">
        <w:rPr>
          <w:rFonts w:asciiTheme="minorHAnsi" w:hAnsiTheme="minorHAnsi"/>
        </w:rPr>
        <w:t xml:space="preserve">. Dit </w:t>
      </w:r>
      <w:r>
        <w:rPr>
          <w:rFonts w:asciiTheme="minorHAnsi" w:hAnsiTheme="minorHAnsi"/>
        </w:rPr>
        <w:t xml:space="preserve">in geval </w:t>
      </w:r>
      <w:r w:rsidRPr="00655F16">
        <w:rPr>
          <w:rFonts w:asciiTheme="minorHAnsi" w:hAnsiTheme="minorHAnsi"/>
        </w:rPr>
        <w:t>de klager naar aanleiding van een klacht niet tot een adequate oplossing komt met de schoolcontactpersoon. M</w:t>
      </w:r>
      <w:r>
        <w:rPr>
          <w:rFonts w:asciiTheme="minorHAnsi" w:hAnsiTheme="minorHAnsi"/>
        </w:rPr>
        <w:t xml:space="preserve">OVARE </w:t>
      </w:r>
      <w:r w:rsidRPr="00655F16">
        <w:rPr>
          <w:rFonts w:asciiTheme="minorHAnsi" w:hAnsiTheme="minorHAnsi"/>
        </w:rPr>
        <w:t xml:space="preserve">beschikt over 2 externe vertrouwenspersonen en een speciale vertrouwenspersoon m.b.t. grensoverschrijdend gedrag. </w:t>
      </w:r>
    </w:p>
    <w:p w14:paraId="3AAAB6AE" w14:textId="37F9B062" w:rsidR="00655F16" w:rsidRPr="00655F16" w:rsidRDefault="00655F16" w:rsidP="00655F16">
      <w:pPr>
        <w:rPr>
          <w:rFonts w:asciiTheme="minorHAnsi" w:hAnsiTheme="minorHAnsi"/>
        </w:rPr>
      </w:pPr>
      <w:r w:rsidRPr="00655F16">
        <w:rPr>
          <w:rFonts w:asciiTheme="minorHAnsi" w:hAnsiTheme="minorHAnsi"/>
        </w:rPr>
        <w:t xml:space="preserve"> </w:t>
      </w:r>
    </w:p>
    <w:p w14:paraId="422F0CEC" w14:textId="3D8BC1C3" w:rsidR="00655F16" w:rsidRPr="0060510B" w:rsidRDefault="00655F16" w:rsidP="00655F16">
      <w:pPr>
        <w:pStyle w:val="Kop3"/>
        <w:rPr>
          <w:rFonts w:asciiTheme="minorHAnsi" w:hAnsiTheme="minorHAnsi"/>
          <w:color w:val="6E1973"/>
        </w:rPr>
      </w:pPr>
      <w:bookmarkStart w:id="16" w:name="_Toc182568795"/>
      <w:r w:rsidRPr="0060510B">
        <w:rPr>
          <w:rFonts w:asciiTheme="minorHAnsi" w:hAnsiTheme="minorHAnsi"/>
          <w:color w:val="6E1973"/>
        </w:rPr>
        <w:t>Verkeerscoördinator</w:t>
      </w:r>
      <w:bookmarkEnd w:id="16"/>
      <w:r w:rsidRPr="0060510B">
        <w:rPr>
          <w:rFonts w:asciiTheme="minorHAnsi" w:hAnsiTheme="minorHAnsi"/>
          <w:color w:val="6E1973"/>
        </w:rPr>
        <w:t xml:space="preserve"> </w:t>
      </w:r>
    </w:p>
    <w:p w14:paraId="10D944B4" w14:textId="34BDAFC9" w:rsidR="00655F16" w:rsidRPr="00655F16" w:rsidRDefault="00655F16" w:rsidP="00655F16">
      <w:pPr>
        <w:rPr>
          <w:rFonts w:asciiTheme="minorHAnsi" w:hAnsiTheme="minorHAnsi"/>
        </w:rPr>
      </w:pPr>
      <w:r w:rsidRPr="00655F16">
        <w:rPr>
          <w:rFonts w:asciiTheme="minorHAnsi" w:hAnsiTheme="minorHAnsi"/>
        </w:rPr>
        <w:t xml:space="preserve">De school heeft een verkeerscoördinator aangesteld die </w:t>
      </w:r>
      <w:r>
        <w:rPr>
          <w:rFonts w:asciiTheme="minorHAnsi" w:hAnsiTheme="minorHAnsi"/>
        </w:rPr>
        <w:t xml:space="preserve">het </w:t>
      </w:r>
      <w:r w:rsidRPr="00655F16">
        <w:rPr>
          <w:rFonts w:asciiTheme="minorHAnsi" w:hAnsiTheme="minorHAnsi"/>
        </w:rPr>
        <w:t xml:space="preserve">verkeersonderwijs coördineert. Het verkeersonderwijs gaat uit van de concrete verkeerssituatie waarmee de leerlingen in hun leefomgeving te maken krijgen. De leerlingen doen kennis op over de geldende verkeersregels en oefenen vaardigheden in een veilige omgeving en passen deze geleerde kennis en vaardigheden toe in het echte verkeer. In groep 7 doen alle leerlingen mee aan het theoretisch en praktisch verkeersexamen. </w:t>
      </w:r>
    </w:p>
    <w:p w14:paraId="52CDDA24" w14:textId="77777777" w:rsidR="00655F16" w:rsidRDefault="00655F16" w:rsidP="00655F16">
      <w:pPr>
        <w:rPr>
          <w:rFonts w:asciiTheme="minorHAnsi" w:hAnsiTheme="minorHAnsi"/>
        </w:rPr>
      </w:pPr>
    </w:p>
    <w:p w14:paraId="0A8B20A0" w14:textId="4F16161B" w:rsidR="00655F16" w:rsidRPr="00655F16" w:rsidRDefault="00655F16" w:rsidP="00655F16">
      <w:pPr>
        <w:rPr>
          <w:rFonts w:asciiTheme="minorHAnsi" w:hAnsiTheme="minorHAnsi"/>
        </w:rPr>
      </w:pPr>
      <w:r w:rsidRPr="00655F16">
        <w:rPr>
          <w:rFonts w:asciiTheme="minorHAnsi" w:hAnsiTheme="minorHAnsi"/>
        </w:rPr>
        <w:t xml:space="preserve">Naast de verkeerslessen besteden we ook aandacht aan de verkeersveiligheid om de school. Dit doen we in samenwerking met de gemeente Landgraaf en de politie. </w:t>
      </w:r>
      <w:r w:rsidR="00E33724">
        <w:rPr>
          <w:rFonts w:asciiTheme="minorHAnsi" w:hAnsiTheme="minorHAnsi"/>
        </w:rPr>
        <w:t xml:space="preserve">Zowel gemeente als politie zorgen voor de handhaving. </w:t>
      </w:r>
      <w:r w:rsidRPr="00655F16">
        <w:rPr>
          <w:rFonts w:asciiTheme="minorHAnsi" w:hAnsiTheme="minorHAnsi"/>
        </w:rPr>
        <w:t xml:space="preserve">De gemeente </w:t>
      </w:r>
      <w:r w:rsidR="00E33724">
        <w:rPr>
          <w:rFonts w:asciiTheme="minorHAnsi" w:hAnsiTheme="minorHAnsi"/>
        </w:rPr>
        <w:t>is daarnaast nog verantwoordelijk v</w:t>
      </w:r>
      <w:r w:rsidRPr="00655F16">
        <w:rPr>
          <w:rFonts w:asciiTheme="minorHAnsi" w:hAnsiTheme="minorHAnsi"/>
        </w:rPr>
        <w:t>oor aanpassingen in de infrastructuur</w:t>
      </w:r>
      <w:r w:rsidR="00E33724">
        <w:rPr>
          <w:rFonts w:asciiTheme="minorHAnsi" w:hAnsiTheme="minorHAnsi"/>
        </w:rPr>
        <w:t>.</w:t>
      </w:r>
    </w:p>
    <w:p w14:paraId="166F49C8" w14:textId="77777777" w:rsidR="00655F16" w:rsidRPr="00655F16" w:rsidRDefault="00655F16" w:rsidP="00655F16">
      <w:pPr>
        <w:rPr>
          <w:rFonts w:asciiTheme="minorHAnsi" w:hAnsiTheme="minorHAnsi"/>
        </w:rPr>
      </w:pPr>
      <w:r w:rsidRPr="00655F16">
        <w:rPr>
          <w:rFonts w:asciiTheme="minorHAnsi" w:hAnsiTheme="minorHAnsi"/>
        </w:rPr>
        <w:t xml:space="preserve"> </w:t>
      </w:r>
    </w:p>
    <w:p w14:paraId="466E4536" w14:textId="7AFB43BD" w:rsidR="00655F16" w:rsidRPr="0060510B" w:rsidRDefault="00655F16" w:rsidP="00655F16">
      <w:pPr>
        <w:pStyle w:val="Kop3"/>
        <w:rPr>
          <w:rFonts w:asciiTheme="minorHAnsi" w:hAnsiTheme="minorHAnsi"/>
        </w:rPr>
      </w:pPr>
      <w:bookmarkStart w:id="17" w:name="_Toc182568796"/>
      <w:r w:rsidRPr="0060510B">
        <w:rPr>
          <w:rFonts w:asciiTheme="minorHAnsi" w:hAnsiTheme="minorHAnsi"/>
          <w:color w:val="6E1973"/>
        </w:rPr>
        <w:lastRenderedPageBreak/>
        <w:t>Leerlingenraad</w:t>
      </w:r>
      <w:bookmarkEnd w:id="17"/>
    </w:p>
    <w:p w14:paraId="0CE49DF7" w14:textId="730AE832" w:rsidR="00655F16" w:rsidRPr="00655F16" w:rsidRDefault="00655F16" w:rsidP="00655F16">
      <w:pPr>
        <w:rPr>
          <w:rFonts w:asciiTheme="minorHAnsi" w:hAnsiTheme="minorHAnsi"/>
        </w:rPr>
      </w:pPr>
      <w:r>
        <w:rPr>
          <w:rFonts w:asciiTheme="minorHAnsi" w:hAnsiTheme="minorHAnsi"/>
        </w:rPr>
        <w:t>RK</w:t>
      </w:r>
      <w:r w:rsidRPr="00655F16">
        <w:rPr>
          <w:rFonts w:asciiTheme="minorHAnsi" w:hAnsiTheme="minorHAnsi"/>
        </w:rPr>
        <w:t xml:space="preserve">BS </w:t>
      </w:r>
      <w:r>
        <w:rPr>
          <w:rFonts w:asciiTheme="minorHAnsi" w:hAnsiTheme="minorHAnsi"/>
        </w:rPr>
        <w:t>Op gen Hei</w:t>
      </w:r>
      <w:r w:rsidRPr="00655F16">
        <w:rPr>
          <w:rFonts w:asciiTheme="minorHAnsi" w:hAnsiTheme="minorHAnsi"/>
        </w:rPr>
        <w:t xml:space="preserve"> werkt met een leerlingenraad. Uit de groepen 5 t/m 8 word</w:t>
      </w:r>
      <w:r>
        <w:rPr>
          <w:rFonts w:asciiTheme="minorHAnsi" w:hAnsiTheme="minorHAnsi"/>
        </w:rPr>
        <w:t xml:space="preserve">en twee leerlingen </w:t>
      </w:r>
      <w:r w:rsidRPr="00655F16">
        <w:rPr>
          <w:rFonts w:asciiTheme="minorHAnsi" w:hAnsiTheme="minorHAnsi"/>
        </w:rPr>
        <w:t>afgevaardigd die de betreffende groep vertegenwoordig</w:t>
      </w:r>
      <w:r>
        <w:rPr>
          <w:rFonts w:asciiTheme="minorHAnsi" w:hAnsiTheme="minorHAnsi"/>
        </w:rPr>
        <w:t>en.</w:t>
      </w:r>
      <w:r w:rsidRPr="00655F16">
        <w:rPr>
          <w:rFonts w:asciiTheme="minorHAnsi" w:hAnsiTheme="minorHAnsi"/>
        </w:rPr>
        <w:t xml:space="preserve"> De leerlingenraad heeft als doel om leerlingen meer verantwoordelijkheid te geven in bepaalde aspecten op school. Denk daarbij bijvoorbeeld aan het ontwerpen en mee concretiseren van een veilig en kindvriendelijk </w:t>
      </w:r>
      <w:r>
        <w:rPr>
          <w:rFonts w:asciiTheme="minorHAnsi" w:hAnsiTheme="minorHAnsi"/>
        </w:rPr>
        <w:t xml:space="preserve">schoolplein. </w:t>
      </w:r>
      <w:r w:rsidRPr="00655F16">
        <w:rPr>
          <w:rFonts w:asciiTheme="minorHAnsi" w:hAnsiTheme="minorHAnsi"/>
        </w:rPr>
        <w:t xml:space="preserve">De leerlingenraad kijkt echter ook naar </w:t>
      </w:r>
      <w:r>
        <w:rPr>
          <w:rFonts w:asciiTheme="minorHAnsi" w:hAnsiTheme="minorHAnsi"/>
        </w:rPr>
        <w:t xml:space="preserve">andere </w:t>
      </w:r>
      <w:r w:rsidRPr="00655F16">
        <w:rPr>
          <w:rFonts w:asciiTheme="minorHAnsi" w:hAnsiTheme="minorHAnsi"/>
        </w:rPr>
        <w:t xml:space="preserve">zaken </w:t>
      </w:r>
      <w:r>
        <w:rPr>
          <w:rFonts w:asciiTheme="minorHAnsi" w:hAnsiTheme="minorHAnsi"/>
        </w:rPr>
        <w:t>zo</w:t>
      </w:r>
      <w:r w:rsidRPr="00655F16">
        <w:rPr>
          <w:rFonts w:asciiTheme="minorHAnsi" w:hAnsiTheme="minorHAnsi"/>
        </w:rPr>
        <w:t xml:space="preserve">als pesten op school en veiligheid tijdens het schoolreisje. </w:t>
      </w:r>
    </w:p>
    <w:p w14:paraId="398CBA96" w14:textId="77777777" w:rsidR="00655F16" w:rsidRPr="00655F16" w:rsidRDefault="00655F16" w:rsidP="00655F16">
      <w:pPr>
        <w:rPr>
          <w:rFonts w:asciiTheme="minorHAnsi" w:hAnsiTheme="minorHAnsi"/>
        </w:rPr>
      </w:pPr>
      <w:r w:rsidRPr="00655F16">
        <w:rPr>
          <w:rFonts w:asciiTheme="minorHAnsi" w:hAnsiTheme="minorHAnsi"/>
        </w:rPr>
        <w:t xml:space="preserve"> </w:t>
      </w:r>
    </w:p>
    <w:p w14:paraId="66DEECA0" w14:textId="603A680A" w:rsidR="00655F16" w:rsidRPr="0060510B" w:rsidRDefault="00655F16" w:rsidP="00655F16">
      <w:pPr>
        <w:pStyle w:val="Kop3"/>
        <w:rPr>
          <w:rFonts w:asciiTheme="minorHAnsi" w:hAnsiTheme="minorHAnsi"/>
          <w:color w:val="6E1973"/>
        </w:rPr>
      </w:pPr>
      <w:bookmarkStart w:id="18" w:name="_Toc182568797"/>
      <w:r w:rsidRPr="0060510B">
        <w:rPr>
          <w:rFonts w:asciiTheme="minorHAnsi" w:hAnsiTheme="minorHAnsi"/>
          <w:color w:val="6E1973"/>
        </w:rPr>
        <w:t>Leerlingen, ouders/verzorgers en bezoekers van onze school</w:t>
      </w:r>
      <w:bookmarkEnd w:id="18"/>
      <w:r w:rsidRPr="0060510B">
        <w:rPr>
          <w:rFonts w:asciiTheme="minorHAnsi" w:hAnsiTheme="minorHAnsi"/>
          <w:color w:val="6E1973"/>
        </w:rPr>
        <w:t xml:space="preserve"> </w:t>
      </w:r>
    </w:p>
    <w:p w14:paraId="6593744A" w14:textId="36C7E8E4" w:rsidR="00655F16" w:rsidRDefault="00655F16" w:rsidP="00655F16">
      <w:pPr>
        <w:rPr>
          <w:rFonts w:asciiTheme="minorHAnsi" w:hAnsiTheme="minorHAnsi"/>
        </w:rPr>
      </w:pPr>
      <w:r w:rsidRPr="00655F16">
        <w:rPr>
          <w:rFonts w:asciiTheme="minorHAnsi" w:hAnsiTheme="minorHAnsi"/>
        </w:rPr>
        <w:t>Van leerlingen, ouders/verzorgers en bezoekers van onze school verwachten wij dat zij zich houden aan de regels, regelingen, protocollen en procedures van onze school</w:t>
      </w:r>
      <w:r w:rsidR="004428DF">
        <w:rPr>
          <w:rFonts w:asciiTheme="minorHAnsi" w:hAnsiTheme="minorHAnsi"/>
        </w:rPr>
        <w:t xml:space="preserve"> (zie website school)</w:t>
      </w:r>
      <w:r w:rsidRPr="00655F16">
        <w:rPr>
          <w:rFonts w:asciiTheme="minorHAnsi" w:hAnsiTheme="minorHAnsi"/>
        </w:rPr>
        <w:t xml:space="preserve">. Alleen dan kunnen wij de veiligheid van onze medewerkers, leerlingen en andere aanwezigen op onze school waarborgen. </w:t>
      </w:r>
    </w:p>
    <w:p w14:paraId="4C60EC07" w14:textId="77777777" w:rsidR="00655F16" w:rsidRDefault="00655F16" w:rsidP="00655F16">
      <w:pPr>
        <w:rPr>
          <w:rFonts w:asciiTheme="minorHAnsi" w:hAnsiTheme="minorHAnsi"/>
        </w:rPr>
      </w:pPr>
    </w:p>
    <w:p w14:paraId="1BC0A2D5" w14:textId="5E930488" w:rsidR="00655F16" w:rsidRDefault="00655F16" w:rsidP="00655F16">
      <w:pPr>
        <w:pStyle w:val="Kop2"/>
        <w:rPr>
          <w:color w:val="6E1973"/>
        </w:rPr>
      </w:pPr>
      <w:bookmarkStart w:id="19" w:name="_Toc182568798"/>
      <w:r w:rsidRPr="00655F16">
        <w:rPr>
          <w:color w:val="6E1973"/>
        </w:rPr>
        <w:t>Wie zijn onze partners?</w:t>
      </w:r>
      <w:bookmarkEnd w:id="19"/>
    </w:p>
    <w:p w14:paraId="49665CBB" w14:textId="35B28C9F" w:rsidR="00655F16" w:rsidRPr="00655F16" w:rsidRDefault="00655F16" w:rsidP="00655F16">
      <w:pPr>
        <w:rPr>
          <w:rFonts w:asciiTheme="minorHAnsi" w:hAnsiTheme="minorHAnsi"/>
        </w:rPr>
      </w:pPr>
      <w:r w:rsidRPr="00655F16">
        <w:rPr>
          <w:rFonts w:asciiTheme="minorHAnsi" w:hAnsiTheme="minorHAnsi"/>
        </w:rPr>
        <w:t xml:space="preserve">Zoals eerder al aangegeven, zien wij de veiligheid op school als een zaak van ons allemaal, dus ook van externe partners. Er wordt gewerkt vanuit een Knooppunt. Diverse zorgverleners in en om de school beantwoorden vragen die ouders, leerkrachten en/of andere deskundigen hebben over de zorg aan kinderen. Deze kernpartners zijn: </w:t>
      </w:r>
    </w:p>
    <w:p w14:paraId="770054C3" w14:textId="77777777" w:rsidR="00655F16" w:rsidRPr="00655F16" w:rsidRDefault="00655F16" w:rsidP="00655F16">
      <w:r w:rsidRPr="00655F16">
        <w:t xml:space="preserve"> </w:t>
      </w:r>
    </w:p>
    <w:p w14:paraId="62C0AD15" w14:textId="24F756CF" w:rsidR="00655F16" w:rsidRPr="0060510B" w:rsidRDefault="00655F16" w:rsidP="00655F16">
      <w:pPr>
        <w:pStyle w:val="Kop3"/>
        <w:rPr>
          <w:rFonts w:asciiTheme="minorHAnsi" w:hAnsiTheme="minorHAnsi"/>
        </w:rPr>
      </w:pPr>
      <w:bookmarkStart w:id="20" w:name="_Toc182568799"/>
      <w:r w:rsidRPr="0060510B">
        <w:rPr>
          <w:rFonts w:asciiTheme="minorHAnsi" w:hAnsiTheme="minorHAnsi"/>
          <w:color w:val="6E1973"/>
        </w:rPr>
        <w:t>Jeugdgezondheidszorg/GGD</w:t>
      </w:r>
      <w:bookmarkEnd w:id="20"/>
      <w:r w:rsidRPr="0060510B">
        <w:rPr>
          <w:rFonts w:asciiTheme="minorHAnsi" w:hAnsiTheme="minorHAnsi"/>
          <w:color w:val="6E1973"/>
        </w:rPr>
        <w:t xml:space="preserve"> </w:t>
      </w:r>
    </w:p>
    <w:p w14:paraId="6003611D" w14:textId="29152921" w:rsidR="00655F16" w:rsidRPr="00655F16" w:rsidRDefault="00655F16" w:rsidP="00655F16">
      <w:pPr>
        <w:rPr>
          <w:rFonts w:asciiTheme="minorHAnsi" w:hAnsiTheme="minorHAnsi"/>
        </w:rPr>
      </w:pPr>
      <w:r w:rsidRPr="00655F16">
        <w:rPr>
          <w:rFonts w:asciiTheme="minorHAnsi" w:hAnsiTheme="minorHAnsi"/>
        </w:rPr>
        <w:t xml:space="preserve">Elk kind in de leeftijd van 4 -19 jaar dat op school zit in een van de gemeenten van regio Oostelijk Zuid-Limburg heeft recht op een basispakket preventieve zorg uitgevoerd door de afdeling jeugdgezondheidszorg van de GGD. Dit basispakket is vastgesteld door alle gemeenten in deze regio die de GGD bekostigen. Het basispakket omvat o.a. een aantal preventieve gezondheidsonderzoeken, vaccinaties en advisering/voorlichting gericht op het beschermen en bevorderen van de gezondheid van de kinderen. Daarnaast sluit de jeugdarts op afroep aan </w:t>
      </w:r>
    </w:p>
    <w:p w14:paraId="5F3FA144" w14:textId="3F653897" w:rsidR="00655F16" w:rsidRPr="00655F16" w:rsidRDefault="00655F16" w:rsidP="00655F16">
      <w:pPr>
        <w:rPr>
          <w:rFonts w:asciiTheme="minorHAnsi" w:hAnsiTheme="minorHAnsi"/>
        </w:rPr>
      </w:pPr>
      <w:proofErr w:type="gramStart"/>
      <w:r w:rsidRPr="00655F16">
        <w:rPr>
          <w:rFonts w:asciiTheme="minorHAnsi" w:hAnsiTheme="minorHAnsi"/>
        </w:rPr>
        <w:t>bij</w:t>
      </w:r>
      <w:proofErr w:type="gramEnd"/>
      <w:r w:rsidRPr="00655F16">
        <w:rPr>
          <w:rFonts w:asciiTheme="minorHAnsi" w:hAnsiTheme="minorHAnsi"/>
        </w:rPr>
        <w:t xml:space="preserve"> het knooppunt. De deskundigen van de GGD, zoals jeugdarts, jeugdartsassistente, jeugdverpleegkundige en psycholoog/pedagoog proberen gezamenlijk ziekten, afwijkingen en problemen te voorkomen of zo vroeg mogelijk op te sporen. Daarbij is niet alleen aandacht voor de lichamelijke gezondheid. Er wordt ook gelet op het functioneren thuis, op school en op de omgang met vrienden. Jeugdgezondheidszorg is dus vooral gericht op het voorkomen van gezondheidsproblemen, ofwel preventie. </w:t>
      </w:r>
    </w:p>
    <w:p w14:paraId="271AA6B7" w14:textId="77777777" w:rsidR="00655F16" w:rsidRPr="00655F16" w:rsidRDefault="00655F16" w:rsidP="00655F16">
      <w:pPr>
        <w:rPr>
          <w:rFonts w:asciiTheme="minorHAnsi" w:hAnsiTheme="minorHAnsi"/>
        </w:rPr>
      </w:pPr>
      <w:r w:rsidRPr="00655F16">
        <w:rPr>
          <w:rFonts w:asciiTheme="minorHAnsi" w:hAnsiTheme="minorHAnsi"/>
        </w:rPr>
        <w:t xml:space="preserve"> </w:t>
      </w:r>
    </w:p>
    <w:p w14:paraId="3C7D54F2" w14:textId="4AE40EF9" w:rsidR="00655F16" w:rsidRPr="00655F16" w:rsidRDefault="00655F16" w:rsidP="00655F16">
      <w:pPr>
        <w:rPr>
          <w:rFonts w:asciiTheme="minorHAnsi" w:hAnsiTheme="minorHAnsi"/>
        </w:rPr>
      </w:pPr>
      <w:r w:rsidRPr="00655F16">
        <w:rPr>
          <w:rFonts w:asciiTheme="minorHAnsi" w:hAnsiTheme="minorHAnsi"/>
        </w:rPr>
        <w:t xml:space="preserve">De aandacht van de jeugdgezondheidszorg richt zich, behalve op het individuele kind, ook op de jeugdigen als gehele groep met zijn specifieke problemen. Door bijvoorbeeld onderzoeksgegevens te bundelen kunnen ontwikkelingen van een groep in de regio tijdig ontdekt en aangepakt worden. De GGD adviseert over gezondheidsbevordering en opvoeding, bedplassen, pesten en sociale weerbaarheid en het voorkomen en bestrijden van besmettelijke aandoeningen op school en hoofdluis (zie protocol). Daarnaast is de GGD betrokken bij de gezonde school, o.a. </w:t>
      </w:r>
    </w:p>
    <w:p w14:paraId="2F309AB6" w14:textId="77777777" w:rsidR="00655F16" w:rsidRPr="00655F16" w:rsidRDefault="00655F16" w:rsidP="00655F16">
      <w:pPr>
        <w:rPr>
          <w:rFonts w:asciiTheme="minorHAnsi" w:hAnsiTheme="minorHAnsi"/>
        </w:rPr>
      </w:pPr>
      <w:r w:rsidRPr="00655F16">
        <w:rPr>
          <w:rFonts w:asciiTheme="minorHAnsi" w:hAnsiTheme="minorHAnsi"/>
        </w:rPr>
        <w:t xml:space="preserve">JOGG (Jongeren Op Gezond Gewicht). </w:t>
      </w:r>
    </w:p>
    <w:p w14:paraId="76AC06F0" w14:textId="77777777" w:rsidR="00655F16" w:rsidRPr="00655F16" w:rsidRDefault="00655F16" w:rsidP="00655F16">
      <w:pPr>
        <w:rPr>
          <w:rFonts w:asciiTheme="minorHAnsi" w:hAnsiTheme="minorHAnsi"/>
        </w:rPr>
      </w:pPr>
      <w:r w:rsidRPr="00655F16">
        <w:rPr>
          <w:rFonts w:asciiTheme="minorHAnsi" w:hAnsiTheme="minorHAnsi"/>
        </w:rPr>
        <w:t xml:space="preserve"> </w:t>
      </w:r>
    </w:p>
    <w:p w14:paraId="0F13495E" w14:textId="6C849F0D" w:rsidR="00655F16" w:rsidRPr="00655F16" w:rsidRDefault="00655F16" w:rsidP="00655F16">
      <w:pPr>
        <w:rPr>
          <w:rFonts w:asciiTheme="minorHAnsi" w:hAnsiTheme="minorHAnsi"/>
        </w:rPr>
      </w:pPr>
      <w:r w:rsidRPr="00655F16">
        <w:rPr>
          <w:rFonts w:asciiTheme="minorHAnsi" w:hAnsiTheme="minorHAnsi"/>
        </w:rPr>
        <w:t xml:space="preserve">Ouders worden tijdig geïnformeerd wanneer hun kind in aanmerking komt voor een gezondheidsonderzoek of een vaccinatie. Als ouders, buiten de regulier vastgestelde </w:t>
      </w:r>
      <w:r w:rsidRPr="00655F16">
        <w:rPr>
          <w:rFonts w:asciiTheme="minorHAnsi" w:hAnsiTheme="minorHAnsi"/>
        </w:rPr>
        <w:lastRenderedPageBreak/>
        <w:t xml:space="preserve">onderzoeken, een afspraak met de jeugdarts willen maken, dan kan dat uiteraard. Zie ook www.ggdzl.nl voor meer informatie. </w:t>
      </w:r>
    </w:p>
    <w:p w14:paraId="71F265D9" w14:textId="77777777" w:rsidR="00655F16" w:rsidRPr="00655F16" w:rsidRDefault="00655F16" w:rsidP="00655F16">
      <w:r w:rsidRPr="00655F16">
        <w:t xml:space="preserve"> </w:t>
      </w:r>
    </w:p>
    <w:p w14:paraId="4F908B95" w14:textId="47588F2C" w:rsidR="00655F16" w:rsidRPr="00655F16" w:rsidRDefault="00655F16" w:rsidP="00655F16">
      <w:pPr>
        <w:rPr>
          <w:rFonts w:asciiTheme="minorHAnsi" w:hAnsiTheme="minorHAnsi"/>
        </w:rPr>
      </w:pPr>
      <w:proofErr w:type="gramStart"/>
      <w:r w:rsidRPr="00655F16">
        <w:rPr>
          <w:rFonts w:asciiTheme="minorHAnsi" w:hAnsiTheme="minorHAnsi"/>
        </w:rPr>
        <w:t>Indien</w:t>
      </w:r>
      <w:proofErr w:type="gramEnd"/>
      <w:r w:rsidRPr="00655F16">
        <w:rPr>
          <w:rFonts w:asciiTheme="minorHAnsi" w:hAnsiTheme="minorHAnsi"/>
        </w:rPr>
        <w:t xml:space="preserve"> op school een infectieziekte uitbreekt, zoals bijvoorbeeld roodvonk of </w:t>
      </w:r>
      <w:r w:rsidR="00577279" w:rsidRPr="00655F16">
        <w:rPr>
          <w:rFonts w:asciiTheme="minorHAnsi" w:hAnsiTheme="minorHAnsi"/>
        </w:rPr>
        <w:t>rodehond</w:t>
      </w:r>
      <w:r w:rsidRPr="00655F16">
        <w:rPr>
          <w:rFonts w:asciiTheme="minorHAnsi" w:hAnsiTheme="minorHAnsi"/>
        </w:rPr>
        <w:t xml:space="preserve">, dan worden de ouders daarvan zo snel mogelijk in kennis gesteld. De school is verplicht het uitbreken van een infectieziekte te melden bij de GGD en volgt daarna ook de richtlijnen van de GGD. </w:t>
      </w:r>
    </w:p>
    <w:p w14:paraId="0849BF49" w14:textId="2DC9776D" w:rsidR="00655F16" w:rsidRPr="00655F16" w:rsidRDefault="00655F16" w:rsidP="00655F16">
      <w:pPr>
        <w:rPr>
          <w:rFonts w:asciiTheme="minorHAnsi" w:hAnsiTheme="minorHAnsi"/>
        </w:rPr>
      </w:pPr>
      <w:r w:rsidRPr="00655F16">
        <w:rPr>
          <w:rFonts w:asciiTheme="minorHAnsi" w:hAnsiTheme="minorHAnsi"/>
        </w:rPr>
        <w:t xml:space="preserve">Kinderziekten hebben vaak een hoge mate van besmetting, maar zijn variabel in het moment en wijze van besmetting. Om zoveel mogelijk te voorkomen dat deze ziekten zich verder en gedurende lange tijd verspreiden, laten wij kinderen pas toe in de klas als ons duidelijk is dat de behandeling correct verlopen is en het besmettingsgevaar voor andere kinderen geweken is. </w:t>
      </w:r>
    </w:p>
    <w:p w14:paraId="103C1456" w14:textId="77777777" w:rsidR="00655F16" w:rsidRPr="00655F16" w:rsidRDefault="00655F16" w:rsidP="00655F16">
      <w:r w:rsidRPr="00655F16">
        <w:t xml:space="preserve"> </w:t>
      </w:r>
    </w:p>
    <w:p w14:paraId="6BE4DF49" w14:textId="636DA496" w:rsidR="00655F16" w:rsidRPr="0060510B" w:rsidRDefault="00655F16" w:rsidP="00655F16">
      <w:pPr>
        <w:pStyle w:val="Kop3"/>
        <w:rPr>
          <w:rFonts w:asciiTheme="minorHAnsi" w:hAnsiTheme="minorHAnsi"/>
          <w:color w:val="6E1973"/>
        </w:rPr>
      </w:pPr>
      <w:bookmarkStart w:id="21" w:name="_Toc182568800"/>
      <w:r w:rsidRPr="0060510B">
        <w:rPr>
          <w:rFonts w:asciiTheme="minorHAnsi" w:hAnsiTheme="minorHAnsi"/>
          <w:color w:val="6E1973"/>
        </w:rPr>
        <w:t xml:space="preserve">Team Jeugd en </w:t>
      </w:r>
      <w:proofErr w:type="spellStart"/>
      <w:r w:rsidRPr="0060510B">
        <w:rPr>
          <w:rFonts w:asciiTheme="minorHAnsi" w:hAnsiTheme="minorHAnsi"/>
          <w:color w:val="6E1973"/>
        </w:rPr>
        <w:t>JenS</w:t>
      </w:r>
      <w:bookmarkEnd w:id="21"/>
      <w:proofErr w:type="spellEnd"/>
      <w:r w:rsidRPr="0060510B">
        <w:rPr>
          <w:rFonts w:asciiTheme="minorHAnsi" w:hAnsiTheme="minorHAnsi"/>
          <w:color w:val="6E1973"/>
        </w:rPr>
        <w:t xml:space="preserve"> </w:t>
      </w:r>
    </w:p>
    <w:p w14:paraId="4656EEA0" w14:textId="77777777" w:rsidR="00655F16" w:rsidRPr="00655F16" w:rsidRDefault="00655F16" w:rsidP="00655F16">
      <w:pPr>
        <w:rPr>
          <w:rFonts w:asciiTheme="minorHAnsi" w:hAnsiTheme="minorHAnsi"/>
        </w:rPr>
      </w:pPr>
      <w:r w:rsidRPr="00655F16">
        <w:rPr>
          <w:rFonts w:asciiTheme="minorHAnsi" w:hAnsiTheme="minorHAnsi"/>
        </w:rPr>
        <w:t xml:space="preserve">Vanuit de gemeente zijn 2 contactpersonen aangesteld, die op afroep aansluiten bij het knooppunt. </w:t>
      </w:r>
    </w:p>
    <w:p w14:paraId="409DC79B" w14:textId="691B3B79" w:rsidR="00655F16" w:rsidRPr="00655F16" w:rsidRDefault="00655F16" w:rsidP="00655F16">
      <w:pPr>
        <w:rPr>
          <w:rFonts w:asciiTheme="minorHAnsi" w:hAnsiTheme="minorHAnsi"/>
        </w:rPr>
      </w:pPr>
      <w:r w:rsidRPr="00655F16">
        <w:rPr>
          <w:rFonts w:asciiTheme="minorHAnsi" w:hAnsiTheme="minorHAnsi"/>
        </w:rPr>
        <w:t xml:space="preserve">Het Jeugdteam helpt graag bij het vinden van de juiste hulp. Met ingang van januari 2019 wordt de Basishulp Jeugd in de gemeenten Heerlen, Landgraaf en Voerendaal uitgevoerd door </w:t>
      </w:r>
      <w:proofErr w:type="spellStart"/>
      <w:r w:rsidRPr="00655F16">
        <w:rPr>
          <w:rFonts w:asciiTheme="minorHAnsi" w:hAnsiTheme="minorHAnsi"/>
        </w:rPr>
        <w:t>JenS</w:t>
      </w:r>
      <w:proofErr w:type="spellEnd"/>
      <w:r w:rsidRPr="00655F16">
        <w:rPr>
          <w:rFonts w:asciiTheme="minorHAnsi" w:hAnsiTheme="minorHAnsi"/>
        </w:rPr>
        <w:t xml:space="preserve"> (Jong en Sterk). </w:t>
      </w:r>
      <w:proofErr w:type="spellStart"/>
      <w:r w:rsidRPr="00655F16">
        <w:rPr>
          <w:rFonts w:asciiTheme="minorHAnsi" w:hAnsiTheme="minorHAnsi"/>
        </w:rPr>
        <w:t>JenS</w:t>
      </w:r>
      <w:proofErr w:type="spellEnd"/>
      <w:r w:rsidRPr="00655F16">
        <w:rPr>
          <w:rFonts w:asciiTheme="minorHAnsi" w:hAnsiTheme="minorHAnsi"/>
        </w:rPr>
        <w:t xml:space="preserve"> is een coöperatie waarin de stichtingen XONAR, Mondriaan, Radar, Koraal, </w:t>
      </w:r>
      <w:proofErr w:type="spellStart"/>
      <w:r w:rsidRPr="00655F16">
        <w:rPr>
          <w:rFonts w:asciiTheme="minorHAnsi" w:hAnsiTheme="minorHAnsi"/>
        </w:rPr>
        <w:t>MeanderGroep</w:t>
      </w:r>
      <w:proofErr w:type="spellEnd"/>
      <w:r w:rsidRPr="00655F16">
        <w:rPr>
          <w:rFonts w:asciiTheme="minorHAnsi" w:hAnsiTheme="minorHAnsi"/>
        </w:rPr>
        <w:t xml:space="preserve"> Zuid Limburg, </w:t>
      </w:r>
      <w:proofErr w:type="spellStart"/>
      <w:r w:rsidRPr="00655F16">
        <w:rPr>
          <w:rFonts w:asciiTheme="minorHAnsi" w:hAnsiTheme="minorHAnsi"/>
        </w:rPr>
        <w:t>Alcander</w:t>
      </w:r>
      <w:proofErr w:type="spellEnd"/>
      <w:r w:rsidRPr="00655F16">
        <w:rPr>
          <w:rFonts w:asciiTheme="minorHAnsi" w:hAnsiTheme="minorHAnsi"/>
        </w:rPr>
        <w:t xml:space="preserve"> Heerlen en </w:t>
      </w:r>
      <w:proofErr w:type="spellStart"/>
      <w:r w:rsidRPr="00655F16">
        <w:rPr>
          <w:rFonts w:asciiTheme="minorHAnsi" w:hAnsiTheme="minorHAnsi"/>
        </w:rPr>
        <w:t>Welsun</w:t>
      </w:r>
      <w:proofErr w:type="spellEnd"/>
      <w:r w:rsidRPr="00655F16">
        <w:rPr>
          <w:rFonts w:asciiTheme="minorHAnsi" w:hAnsiTheme="minorHAnsi"/>
        </w:rPr>
        <w:t xml:space="preserve"> </w:t>
      </w:r>
      <w:r w:rsidR="00577279">
        <w:rPr>
          <w:rFonts w:asciiTheme="minorHAnsi" w:hAnsiTheme="minorHAnsi"/>
        </w:rPr>
        <w:t>L</w:t>
      </w:r>
      <w:r w:rsidRPr="00655F16">
        <w:rPr>
          <w:rFonts w:asciiTheme="minorHAnsi" w:hAnsiTheme="minorHAnsi"/>
        </w:rPr>
        <w:t xml:space="preserve">andgraaf verenigd zijn. Aanvullende expertise die de coöperatie niet zelf in huis heeft, wordt bij andere zorgaanbieders ingehuurd. Contacten met </w:t>
      </w:r>
      <w:proofErr w:type="spellStart"/>
      <w:r w:rsidRPr="00655F16">
        <w:rPr>
          <w:rFonts w:asciiTheme="minorHAnsi" w:hAnsiTheme="minorHAnsi"/>
        </w:rPr>
        <w:t>JenS</w:t>
      </w:r>
      <w:proofErr w:type="spellEnd"/>
      <w:r w:rsidRPr="00655F16">
        <w:rPr>
          <w:rFonts w:asciiTheme="minorHAnsi" w:hAnsiTheme="minorHAnsi"/>
        </w:rPr>
        <w:t xml:space="preserve"> worden gelegd via de partners van het knooppunt in samenspraak met school en ouders. </w:t>
      </w:r>
    </w:p>
    <w:p w14:paraId="3EC03A47" w14:textId="7488B520" w:rsidR="00655F16" w:rsidRPr="00655F16" w:rsidRDefault="00655F16" w:rsidP="00655F16">
      <w:r w:rsidRPr="00655F16">
        <w:t xml:space="preserve"> </w:t>
      </w:r>
    </w:p>
    <w:p w14:paraId="4BF8F19B" w14:textId="5CB2ABF5" w:rsidR="00655F16" w:rsidRPr="00E341BB" w:rsidRDefault="00655F16" w:rsidP="00655F16">
      <w:pPr>
        <w:pStyle w:val="Kop3"/>
        <w:rPr>
          <w:rFonts w:asciiTheme="minorHAnsi" w:hAnsiTheme="minorHAnsi"/>
          <w:color w:val="6E1973"/>
        </w:rPr>
      </w:pPr>
      <w:bookmarkStart w:id="22" w:name="_Toc182568801"/>
      <w:r w:rsidRPr="00E341BB">
        <w:rPr>
          <w:rFonts w:asciiTheme="minorHAnsi" w:hAnsiTheme="minorHAnsi"/>
          <w:color w:val="6E1973"/>
        </w:rPr>
        <w:t>Schoolmaatschappelijk werk</w:t>
      </w:r>
      <w:bookmarkEnd w:id="22"/>
      <w:r w:rsidRPr="00E341BB">
        <w:rPr>
          <w:rFonts w:asciiTheme="minorHAnsi" w:hAnsiTheme="minorHAnsi"/>
          <w:color w:val="6E1973"/>
        </w:rPr>
        <w:t xml:space="preserve"> </w:t>
      </w:r>
    </w:p>
    <w:p w14:paraId="35FA42EC" w14:textId="600A9962" w:rsidR="00655F16" w:rsidRPr="00655F16" w:rsidRDefault="00655F16" w:rsidP="00655F16">
      <w:pPr>
        <w:rPr>
          <w:rFonts w:asciiTheme="minorHAnsi" w:hAnsiTheme="minorHAnsi"/>
        </w:rPr>
      </w:pPr>
      <w:r w:rsidRPr="00655F16">
        <w:rPr>
          <w:rFonts w:asciiTheme="minorHAnsi" w:hAnsiTheme="minorHAnsi"/>
        </w:rPr>
        <w:t xml:space="preserve">Vanaf 1 augustus 2017 heeft de school de beschikking over een maatschappelijk werker. Het maatschappelijk werk is bedoeld ter ondersteuning van ouders en/of kinderen rondom hun welzijn. Het maatschappelijk werk kan ook ondersteuning bieden in de thuissituatie. Zij zijn op de hoogte van regelgeving en kennen de mogelijkheden die de gemeente Landgraaf biedt. Ouders kunnen terecht voor adviesvragen maar ook als er problemen zijn in de thuissituatie. Om de privacy zoveel mogelijk te waarborgen kan de maatschappelijk werker op huisbezoek komen. Het kan immers zijn dat er problemen zijn waarvan men vindt dat deze losstaan van school. Te denken valt aan financiële problemen, rouwverwerking, conflictsituaties of als het gewoon even tegenzit. </w:t>
      </w:r>
    </w:p>
    <w:p w14:paraId="5CE62A9B" w14:textId="77777777" w:rsidR="00655F16" w:rsidRPr="00655F16" w:rsidRDefault="00655F16" w:rsidP="00655F16">
      <w:r w:rsidRPr="00655F16">
        <w:t xml:space="preserve"> </w:t>
      </w:r>
    </w:p>
    <w:p w14:paraId="04FD521B" w14:textId="77777777" w:rsidR="00655F16" w:rsidRPr="00655F16" w:rsidRDefault="00655F16" w:rsidP="00655F16">
      <w:pPr>
        <w:rPr>
          <w:rFonts w:asciiTheme="minorHAnsi" w:hAnsiTheme="minorHAnsi"/>
        </w:rPr>
      </w:pPr>
      <w:r w:rsidRPr="00655F16">
        <w:rPr>
          <w:rFonts w:asciiTheme="minorHAnsi" w:hAnsiTheme="minorHAnsi"/>
        </w:rPr>
        <w:t xml:space="preserve">Op onze school hebben we de schoolmaatschappelijk werker ingezet bij: </w:t>
      </w:r>
    </w:p>
    <w:p w14:paraId="0AD6E89E" w14:textId="3F438143" w:rsidR="00655F16" w:rsidRPr="00655F16" w:rsidRDefault="00655F16" w:rsidP="00655F16">
      <w:pPr>
        <w:rPr>
          <w:rFonts w:asciiTheme="minorHAnsi" w:hAnsiTheme="minorHAnsi"/>
        </w:rPr>
      </w:pPr>
      <w:r w:rsidRPr="00655F16">
        <w:rPr>
          <w:rFonts w:asciiTheme="minorHAnsi" w:hAnsiTheme="minorHAnsi"/>
        </w:rPr>
        <w:t xml:space="preserve">• Intern overleg: </w:t>
      </w:r>
      <w:r w:rsidR="005B4C62">
        <w:rPr>
          <w:rFonts w:asciiTheme="minorHAnsi" w:hAnsiTheme="minorHAnsi"/>
        </w:rPr>
        <w:t xml:space="preserve">geregeld </w:t>
      </w:r>
      <w:r w:rsidRPr="00655F16">
        <w:rPr>
          <w:rFonts w:asciiTheme="minorHAnsi" w:hAnsiTheme="minorHAnsi"/>
        </w:rPr>
        <w:t xml:space="preserve">hebben de schoolmaatschappelijk werker en de intern begeleider overleg over lopende en nieuwe casussen; </w:t>
      </w:r>
    </w:p>
    <w:p w14:paraId="11EFA97D" w14:textId="16D9CFD5" w:rsidR="00655F16" w:rsidRPr="00655F16" w:rsidRDefault="00655F16" w:rsidP="00655F16">
      <w:pPr>
        <w:rPr>
          <w:rFonts w:asciiTheme="minorHAnsi" w:hAnsiTheme="minorHAnsi"/>
        </w:rPr>
      </w:pPr>
      <w:r w:rsidRPr="00655F16">
        <w:rPr>
          <w:rFonts w:asciiTheme="minorHAnsi" w:hAnsiTheme="minorHAnsi"/>
        </w:rPr>
        <w:t xml:space="preserve">• Ouder-spreekuur: op afspraak is de schoolmaatschappelijk werker aanwezig om met ouders/verzorgers die dat wensen een gesprek te voeren. Ouders kunnen rechtstreeks contact opnemen met de schoolmaatschappelijk werkster. Ouders brengen de groepsleerkracht op de hoogte van dit voornemen; </w:t>
      </w:r>
    </w:p>
    <w:p w14:paraId="455DAAED" w14:textId="4F5574C4" w:rsidR="00655F16" w:rsidRPr="00655F16" w:rsidRDefault="00655F16" w:rsidP="00655F16">
      <w:pPr>
        <w:rPr>
          <w:rFonts w:asciiTheme="minorHAnsi" w:hAnsiTheme="minorHAnsi"/>
        </w:rPr>
      </w:pPr>
      <w:r w:rsidRPr="00655F16">
        <w:rPr>
          <w:rFonts w:asciiTheme="minorHAnsi" w:hAnsiTheme="minorHAnsi"/>
        </w:rPr>
        <w:t xml:space="preserve">• Op afspraak is de maatschappelijk werker ook beschikbaar om met kinderen te praten. </w:t>
      </w:r>
      <w:proofErr w:type="gramStart"/>
      <w:r w:rsidRPr="00655F16">
        <w:rPr>
          <w:rFonts w:asciiTheme="minorHAnsi" w:hAnsiTheme="minorHAnsi"/>
        </w:rPr>
        <w:t>Indien</w:t>
      </w:r>
      <w:proofErr w:type="gramEnd"/>
      <w:r w:rsidRPr="00655F16">
        <w:rPr>
          <w:rFonts w:asciiTheme="minorHAnsi" w:hAnsiTheme="minorHAnsi"/>
        </w:rPr>
        <w:t xml:space="preserve"> een kind gebruik maakt van maatschappelijk werk, wordt aan ouders/verzorgers uiteraard vooraf om toestemming gevraagd;</w:t>
      </w:r>
    </w:p>
    <w:p w14:paraId="1EDED1DE" w14:textId="18EEFDEC" w:rsidR="00655F16" w:rsidRPr="00655F16" w:rsidRDefault="00655F16" w:rsidP="00655F16">
      <w:pPr>
        <w:rPr>
          <w:rFonts w:asciiTheme="minorHAnsi" w:hAnsiTheme="minorHAnsi"/>
        </w:rPr>
      </w:pPr>
      <w:r w:rsidRPr="00655F16">
        <w:rPr>
          <w:rFonts w:asciiTheme="minorHAnsi" w:hAnsiTheme="minorHAnsi"/>
        </w:rPr>
        <w:t>• Op groepsniveau kan de maatschappelijk werkster ook van betekenis zijn. Denk bijvoorbeeld aan preventie pesten, weerbaarheidstrainingen of voorlichtingen over uiteenlopende zaken;</w:t>
      </w:r>
    </w:p>
    <w:p w14:paraId="7C1B540A" w14:textId="23901722" w:rsidR="00655F16" w:rsidRPr="00655F16" w:rsidRDefault="00655F16" w:rsidP="00655F16">
      <w:pPr>
        <w:rPr>
          <w:rFonts w:asciiTheme="minorHAnsi" w:hAnsiTheme="minorHAnsi"/>
        </w:rPr>
      </w:pPr>
      <w:r w:rsidRPr="00655F16">
        <w:rPr>
          <w:rFonts w:asciiTheme="minorHAnsi" w:hAnsiTheme="minorHAnsi"/>
        </w:rPr>
        <w:t xml:space="preserve">• </w:t>
      </w:r>
      <w:proofErr w:type="spellStart"/>
      <w:r w:rsidRPr="00655F16">
        <w:rPr>
          <w:rFonts w:asciiTheme="minorHAnsi" w:hAnsiTheme="minorHAnsi"/>
        </w:rPr>
        <w:t>Bovenschools</w:t>
      </w:r>
      <w:proofErr w:type="spellEnd"/>
      <w:r w:rsidRPr="00655F16">
        <w:rPr>
          <w:rFonts w:asciiTheme="minorHAnsi" w:hAnsiTheme="minorHAnsi"/>
        </w:rPr>
        <w:t xml:space="preserve"> worden vanuit </w:t>
      </w:r>
      <w:proofErr w:type="spellStart"/>
      <w:r w:rsidRPr="00655F16">
        <w:rPr>
          <w:rFonts w:asciiTheme="minorHAnsi" w:hAnsiTheme="minorHAnsi"/>
        </w:rPr>
        <w:t>Welsun</w:t>
      </w:r>
      <w:proofErr w:type="spellEnd"/>
      <w:r w:rsidRPr="00655F16">
        <w:rPr>
          <w:rFonts w:asciiTheme="minorHAnsi" w:hAnsiTheme="minorHAnsi"/>
        </w:rPr>
        <w:t xml:space="preserve"> ook trainingen aangeboden (bijv. Kiestraining voor kinderen in echtscheidingssituaties). </w:t>
      </w:r>
    </w:p>
    <w:p w14:paraId="3F740ACE" w14:textId="77777777" w:rsidR="00655F16" w:rsidRPr="00655F16" w:rsidRDefault="00655F16" w:rsidP="00655F16">
      <w:r w:rsidRPr="00655F16">
        <w:lastRenderedPageBreak/>
        <w:t xml:space="preserve"> </w:t>
      </w:r>
    </w:p>
    <w:p w14:paraId="61CF4E63" w14:textId="3B861324" w:rsidR="00655F16" w:rsidRPr="0060510B" w:rsidRDefault="00655F16" w:rsidP="00655F16">
      <w:pPr>
        <w:pStyle w:val="Kop3"/>
        <w:rPr>
          <w:rFonts w:asciiTheme="minorHAnsi" w:hAnsiTheme="minorHAnsi"/>
          <w:color w:val="6E1973"/>
        </w:rPr>
      </w:pPr>
      <w:bookmarkStart w:id="23" w:name="_Toc182568802"/>
      <w:r w:rsidRPr="0060510B">
        <w:rPr>
          <w:rFonts w:asciiTheme="minorHAnsi" w:hAnsiTheme="minorHAnsi"/>
          <w:color w:val="6E1973"/>
        </w:rPr>
        <w:t>Overige partners</w:t>
      </w:r>
      <w:bookmarkEnd w:id="23"/>
      <w:r w:rsidRPr="0060510B">
        <w:rPr>
          <w:rFonts w:asciiTheme="minorHAnsi" w:hAnsiTheme="minorHAnsi"/>
          <w:color w:val="6E1973"/>
        </w:rPr>
        <w:t xml:space="preserve"> </w:t>
      </w:r>
    </w:p>
    <w:p w14:paraId="68FF05BA" w14:textId="608EE6B7" w:rsidR="00655F16" w:rsidRPr="00655F16" w:rsidRDefault="00655F16" w:rsidP="00655F16">
      <w:pPr>
        <w:rPr>
          <w:rFonts w:asciiTheme="minorHAnsi" w:hAnsiTheme="minorHAnsi"/>
        </w:rPr>
      </w:pPr>
      <w:r w:rsidRPr="00655F16">
        <w:rPr>
          <w:rFonts w:asciiTheme="minorHAnsi" w:hAnsiTheme="minorHAnsi"/>
        </w:rPr>
        <w:t xml:space="preserve">- Peuterspeelzaal </w:t>
      </w:r>
      <w:r>
        <w:rPr>
          <w:rFonts w:asciiTheme="minorHAnsi" w:hAnsiTheme="minorHAnsi"/>
        </w:rPr>
        <w:t>FLOW</w:t>
      </w:r>
    </w:p>
    <w:p w14:paraId="1A8BA1A4" w14:textId="77777777" w:rsidR="00655F16" w:rsidRPr="00655F16" w:rsidRDefault="00655F16" w:rsidP="00655F16">
      <w:pPr>
        <w:rPr>
          <w:rFonts w:asciiTheme="minorHAnsi" w:hAnsiTheme="minorHAnsi"/>
        </w:rPr>
      </w:pPr>
      <w:r w:rsidRPr="00655F16">
        <w:rPr>
          <w:rFonts w:asciiTheme="minorHAnsi" w:hAnsiTheme="minorHAnsi"/>
        </w:rPr>
        <w:t xml:space="preserve">- Kinderopvang Humankind </w:t>
      </w:r>
    </w:p>
    <w:p w14:paraId="79C4C7B9" w14:textId="77777777" w:rsidR="00655F16" w:rsidRPr="00655F16" w:rsidRDefault="00655F16" w:rsidP="00655F16">
      <w:pPr>
        <w:rPr>
          <w:rFonts w:asciiTheme="minorHAnsi" w:hAnsiTheme="minorHAnsi"/>
        </w:rPr>
      </w:pPr>
      <w:r w:rsidRPr="00655F16">
        <w:rPr>
          <w:rFonts w:asciiTheme="minorHAnsi" w:hAnsiTheme="minorHAnsi"/>
        </w:rPr>
        <w:t xml:space="preserve">- Buurt basisscholen </w:t>
      </w:r>
    </w:p>
    <w:p w14:paraId="0D2EF86D" w14:textId="77777777" w:rsidR="00655F16" w:rsidRPr="00655F16" w:rsidRDefault="00655F16" w:rsidP="00655F16">
      <w:pPr>
        <w:rPr>
          <w:rFonts w:asciiTheme="minorHAnsi" w:hAnsiTheme="minorHAnsi"/>
        </w:rPr>
      </w:pPr>
      <w:r w:rsidRPr="00655F16">
        <w:rPr>
          <w:rFonts w:asciiTheme="minorHAnsi" w:hAnsiTheme="minorHAnsi"/>
        </w:rPr>
        <w:t xml:space="preserve">- Veilig Thuis </w:t>
      </w:r>
    </w:p>
    <w:p w14:paraId="5DFD1695" w14:textId="77777777" w:rsidR="00655F16" w:rsidRPr="00655F16" w:rsidRDefault="00655F16" w:rsidP="00655F16">
      <w:pPr>
        <w:rPr>
          <w:rFonts w:asciiTheme="minorHAnsi" w:hAnsiTheme="minorHAnsi"/>
        </w:rPr>
      </w:pPr>
      <w:r w:rsidRPr="00655F16">
        <w:rPr>
          <w:rFonts w:asciiTheme="minorHAnsi" w:hAnsiTheme="minorHAnsi"/>
        </w:rPr>
        <w:t xml:space="preserve">- Raad van kinderbescherming </w:t>
      </w:r>
    </w:p>
    <w:p w14:paraId="515839AE" w14:textId="77777777" w:rsidR="00655F16" w:rsidRPr="00655F16" w:rsidRDefault="00655F16" w:rsidP="00655F16">
      <w:pPr>
        <w:rPr>
          <w:rFonts w:asciiTheme="minorHAnsi" w:hAnsiTheme="minorHAnsi"/>
        </w:rPr>
      </w:pPr>
      <w:r w:rsidRPr="00655F16">
        <w:rPr>
          <w:rFonts w:asciiTheme="minorHAnsi" w:hAnsiTheme="minorHAnsi"/>
        </w:rPr>
        <w:t xml:space="preserve">- Bureau Jeugdzorg </w:t>
      </w:r>
    </w:p>
    <w:p w14:paraId="40A9A319" w14:textId="77777777" w:rsidR="00655F16" w:rsidRPr="00655F16" w:rsidRDefault="00655F16" w:rsidP="00655F16">
      <w:pPr>
        <w:rPr>
          <w:rFonts w:asciiTheme="minorHAnsi" w:hAnsiTheme="minorHAnsi"/>
        </w:rPr>
      </w:pPr>
      <w:r w:rsidRPr="00655F16">
        <w:rPr>
          <w:rFonts w:asciiTheme="minorHAnsi" w:hAnsiTheme="minorHAnsi"/>
        </w:rPr>
        <w:t xml:space="preserve">- Kind en Gezin </w:t>
      </w:r>
      <w:proofErr w:type="spellStart"/>
      <w:r w:rsidRPr="00655F16">
        <w:rPr>
          <w:rFonts w:asciiTheme="minorHAnsi" w:hAnsiTheme="minorHAnsi"/>
        </w:rPr>
        <w:t>Welsun</w:t>
      </w:r>
      <w:proofErr w:type="spellEnd"/>
      <w:r w:rsidRPr="00655F16">
        <w:rPr>
          <w:rFonts w:asciiTheme="minorHAnsi" w:hAnsiTheme="minorHAnsi"/>
        </w:rPr>
        <w:t xml:space="preserve"> (Centrum jeugd en gezin) </w:t>
      </w:r>
    </w:p>
    <w:p w14:paraId="46E2DC95" w14:textId="77777777" w:rsidR="00655F16" w:rsidRPr="00655F16" w:rsidRDefault="00655F16" w:rsidP="00655F16">
      <w:pPr>
        <w:rPr>
          <w:rFonts w:asciiTheme="minorHAnsi" w:hAnsiTheme="minorHAnsi"/>
        </w:rPr>
      </w:pPr>
      <w:r w:rsidRPr="00655F16">
        <w:rPr>
          <w:rFonts w:asciiTheme="minorHAnsi" w:hAnsiTheme="minorHAnsi"/>
        </w:rPr>
        <w:t xml:space="preserve">- </w:t>
      </w:r>
      <w:proofErr w:type="spellStart"/>
      <w:r w:rsidRPr="00655F16">
        <w:rPr>
          <w:rFonts w:asciiTheme="minorHAnsi" w:hAnsiTheme="minorHAnsi"/>
        </w:rPr>
        <w:t>JenS</w:t>
      </w:r>
      <w:proofErr w:type="spellEnd"/>
      <w:r w:rsidRPr="00655F16">
        <w:rPr>
          <w:rFonts w:asciiTheme="minorHAnsi" w:hAnsiTheme="minorHAnsi"/>
        </w:rPr>
        <w:t xml:space="preserve"> </w:t>
      </w:r>
    </w:p>
    <w:p w14:paraId="08352C8E" w14:textId="77777777" w:rsidR="00655F16" w:rsidRPr="00655F16" w:rsidRDefault="00655F16" w:rsidP="00655F16">
      <w:pPr>
        <w:rPr>
          <w:rFonts w:asciiTheme="minorHAnsi" w:hAnsiTheme="minorHAnsi"/>
        </w:rPr>
      </w:pPr>
      <w:r w:rsidRPr="00655F16">
        <w:rPr>
          <w:rFonts w:asciiTheme="minorHAnsi" w:hAnsiTheme="minorHAnsi"/>
        </w:rPr>
        <w:t xml:space="preserve">- Bibliotheek </w:t>
      </w:r>
      <w:proofErr w:type="gramStart"/>
      <w:r w:rsidRPr="00655F16">
        <w:rPr>
          <w:rFonts w:asciiTheme="minorHAnsi" w:hAnsiTheme="minorHAnsi"/>
        </w:rPr>
        <w:t>Landgraaf /</w:t>
      </w:r>
      <w:proofErr w:type="gramEnd"/>
      <w:r w:rsidRPr="00655F16">
        <w:rPr>
          <w:rFonts w:asciiTheme="minorHAnsi" w:hAnsiTheme="minorHAnsi"/>
        </w:rPr>
        <w:t xml:space="preserve"> </w:t>
      </w:r>
      <w:proofErr w:type="spellStart"/>
      <w:r w:rsidRPr="00655F16">
        <w:rPr>
          <w:rFonts w:asciiTheme="minorHAnsi" w:hAnsiTheme="minorHAnsi"/>
        </w:rPr>
        <w:t>Kids</w:t>
      </w:r>
      <w:proofErr w:type="spellEnd"/>
      <w:r w:rsidRPr="00655F16">
        <w:rPr>
          <w:rFonts w:asciiTheme="minorHAnsi" w:hAnsiTheme="minorHAnsi"/>
        </w:rPr>
        <w:t xml:space="preserve"> &amp; Koffie </w:t>
      </w:r>
    </w:p>
    <w:p w14:paraId="7AFAF0B1" w14:textId="77777777" w:rsidR="00655F16" w:rsidRPr="00655F16" w:rsidRDefault="00655F16" w:rsidP="00655F16">
      <w:pPr>
        <w:rPr>
          <w:rFonts w:asciiTheme="minorHAnsi" w:hAnsiTheme="minorHAnsi"/>
        </w:rPr>
      </w:pPr>
      <w:r w:rsidRPr="00655F16">
        <w:rPr>
          <w:rFonts w:asciiTheme="minorHAnsi" w:hAnsiTheme="minorHAnsi"/>
        </w:rPr>
        <w:t xml:space="preserve">- GGZ instellingen </w:t>
      </w:r>
    </w:p>
    <w:p w14:paraId="07F09D7B" w14:textId="77777777" w:rsidR="00655F16" w:rsidRPr="00655F16" w:rsidRDefault="00655F16" w:rsidP="00655F16">
      <w:pPr>
        <w:rPr>
          <w:rFonts w:asciiTheme="minorHAnsi" w:hAnsiTheme="minorHAnsi"/>
        </w:rPr>
      </w:pPr>
      <w:r w:rsidRPr="00655F16">
        <w:rPr>
          <w:rFonts w:asciiTheme="minorHAnsi" w:hAnsiTheme="minorHAnsi"/>
        </w:rPr>
        <w:t xml:space="preserve">- Politie Limburg Zuid </w:t>
      </w:r>
    </w:p>
    <w:p w14:paraId="34D62FCE" w14:textId="77777777" w:rsidR="00655F16" w:rsidRPr="00655F16" w:rsidRDefault="00655F16" w:rsidP="00655F16">
      <w:pPr>
        <w:rPr>
          <w:rFonts w:asciiTheme="minorHAnsi" w:hAnsiTheme="minorHAnsi"/>
        </w:rPr>
      </w:pPr>
      <w:r w:rsidRPr="00655F16">
        <w:rPr>
          <w:rFonts w:asciiTheme="minorHAnsi" w:hAnsiTheme="minorHAnsi"/>
        </w:rPr>
        <w:t xml:space="preserve">- Bureau “In wording” (sociale weerbaarheidstraining) </w:t>
      </w:r>
    </w:p>
    <w:p w14:paraId="257E5A4A" w14:textId="542B2CC9" w:rsidR="00655F16" w:rsidRPr="00655F16" w:rsidRDefault="00655F16" w:rsidP="00655F16">
      <w:pPr>
        <w:rPr>
          <w:rFonts w:asciiTheme="minorHAnsi" w:hAnsiTheme="minorHAnsi"/>
        </w:rPr>
      </w:pPr>
      <w:r w:rsidRPr="00655F16">
        <w:rPr>
          <w:rFonts w:asciiTheme="minorHAnsi" w:hAnsiTheme="minorHAnsi"/>
        </w:rPr>
        <w:t xml:space="preserve"> </w:t>
      </w:r>
    </w:p>
    <w:p w14:paraId="7B5A87F8" w14:textId="3000EA42" w:rsidR="00655F16" w:rsidRPr="0060510B" w:rsidRDefault="00655F16" w:rsidP="00655F16">
      <w:pPr>
        <w:pStyle w:val="Kop3"/>
        <w:rPr>
          <w:rFonts w:asciiTheme="minorHAnsi" w:hAnsiTheme="minorHAnsi"/>
        </w:rPr>
      </w:pPr>
      <w:bookmarkStart w:id="24" w:name="_Toc182568803"/>
      <w:r w:rsidRPr="0060510B">
        <w:rPr>
          <w:rFonts w:asciiTheme="minorHAnsi" w:hAnsiTheme="minorHAnsi"/>
          <w:color w:val="6E1973"/>
        </w:rPr>
        <w:t>Verwijsindex Parkstad Limburg (VIP)</w:t>
      </w:r>
      <w:bookmarkEnd w:id="24"/>
      <w:r w:rsidRPr="0060510B">
        <w:rPr>
          <w:rFonts w:asciiTheme="minorHAnsi" w:hAnsiTheme="minorHAnsi"/>
          <w:color w:val="6E1973"/>
        </w:rPr>
        <w:t xml:space="preserve"> </w:t>
      </w:r>
    </w:p>
    <w:p w14:paraId="3F24F8B2" w14:textId="22B3BC57" w:rsidR="00655F16" w:rsidRPr="00655F16" w:rsidRDefault="00655F16" w:rsidP="00655F16">
      <w:pPr>
        <w:rPr>
          <w:rFonts w:asciiTheme="minorHAnsi" w:hAnsiTheme="minorHAnsi"/>
        </w:rPr>
      </w:pPr>
      <w:r w:rsidRPr="00655F16">
        <w:rPr>
          <w:rFonts w:asciiTheme="minorHAnsi" w:hAnsiTheme="minorHAnsi"/>
        </w:rPr>
        <w:t xml:space="preserve">Wanneer één van onze leerlingen problemen ondervindt tijdens het opgroeien, dan kan het zijn dat meerdere organisaties tegelijkertijd betrokken zijn bij de hulp van dit kind. Wij vinden het belangrijk dat organisaties dit van elkaar weten, zodat de geboden hulp op elkaar kan worden afgestemd. </w:t>
      </w:r>
    </w:p>
    <w:p w14:paraId="0865A9E5" w14:textId="77777777" w:rsidR="00655F16" w:rsidRPr="00655F16" w:rsidRDefault="00655F16" w:rsidP="00655F16">
      <w:pPr>
        <w:rPr>
          <w:rFonts w:asciiTheme="minorHAnsi" w:hAnsiTheme="minorHAnsi"/>
        </w:rPr>
      </w:pPr>
      <w:r w:rsidRPr="00655F16">
        <w:rPr>
          <w:rFonts w:asciiTheme="minorHAnsi" w:hAnsiTheme="minorHAnsi"/>
        </w:rPr>
        <w:t xml:space="preserve"> </w:t>
      </w:r>
    </w:p>
    <w:p w14:paraId="7ABE5578" w14:textId="73EBDA6B" w:rsidR="00655F16" w:rsidRPr="00655F16" w:rsidRDefault="00655F16" w:rsidP="00655F16">
      <w:pPr>
        <w:rPr>
          <w:rFonts w:asciiTheme="minorHAnsi" w:hAnsiTheme="minorHAnsi"/>
        </w:rPr>
      </w:pPr>
      <w:r w:rsidRPr="00655F16">
        <w:rPr>
          <w:rFonts w:asciiTheme="minorHAnsi" w:hAnsiTheme="minorHAnsi"/>
        </w:rPr>
        <w:t>Het instrument om dit voor de organisaties mogelijk te maken, is Verwijsindex Parkstad Limburg (VIP). Via MOVARE is ook onze school bij VIP aangesloten.</w:t>
      </w:r>
      <w:r>
        <w:rPr>
          <w:rFonts w:asciiTheme="minorHAnsi" w:hAnsiTheme="minorHAnsi"/>
        </w:rPr>
        <w:t xml:space="preserve"> </w:t>
      </w:r>
      <w:r w:rsidRPr="00655F16">
        <w:rPr>
          <w:rFonts w:asciiTheme="minorHAnsi" w:hAnsiTheme="minorHAnsi"/>
        </w:rPr>
        <w:t xml:space="preserve">VIP is een computersysteem dat bijhoudt of meerdere hulpverleners contact hebben met hetzelfde kind en maakt het voor betrokken hulpverleners mogelijk om met elkaar in contact te komen om zo de geboden hulp op elkaar af te stemmen. Deze afstemming tussen organisaties zorgt voor een betere en efficiëntere hulp voor de kinderen en hun ouders en zorgt dat kinderen met problemen beter gesignaleerd, gevolgd en daar waar nodig </w:t>
      </w:r>
      <w:r>
        <w:rPr>
          <w:rFonts w:asciiTheme="minorHAnsi" w:hAnsiTheme="minorHAnsi"/>
        </w:rPr>
        <w:t xml:space="preserve">ondersteund </w:t>
      </w:r>
      <w:r w:rsidRPr="00655F16">
        <w:rPr>
          <w:rFonts w:asciiTheme="minorHAnsi" w:hAnsiTheme="minorHAnsi"/>
        </w:rPr>
        <w:t xml:space="preserve">worden. </w:t>
      </w:r>
    </w:p>
    <w:p w14:paraId="72E1CC89" w14:textId="77777777" w:rsidR="00655F16" w:rsidRPr="00655F16" w:rsidRDefault="00655F16" w:rsidP="00655F16">
      <w:pPr>
        <w:rPr>
          <w:rFonts w:asciiTheme="minorHAnsi" w:hAnsiTheme="minorHAnsi"/>
        </w:rPr>
      </w:pPr>
      <w:r w:rsidRPr="00655F16">
        <w:rPr>
          <w:rFonts w:asciiTheme="minorHAnsi" w:hAnsiTheme="minorHAnsi"/>
        </w:rPr>
        <w:t xml:space="preserve"> </w:t>
      </w:r>
    </w:p>
    <w:p w14:paraId="39FF8010" w14:textId="438810C1" w:rsidR="00655F16" w:rsidRPr="00655F16" w:rsidRDefault="00655F16" w:rsidP="00655F16">
      <w:pPr>
        <w:rPr>
          <w:rFonts w:asciiTheme="minorHAnsi" w:hAnsiTheme="minorHAnsi"/>
        </w:rPr>
      </w:pPr>
      <w:r w:rsidRPr="00655F16">
        <w:rPr>
          <w:rFonts w:asciiTheme="minorHAnsi" w:hAnsiTheme="minorHAnsi"/>
        </w:rPr>
        <w:t xml:space="preserve">Voor de registratie in VIP heeft </w:t>
      </w:r>
      <w:proofErr w:type="gramStart"/>
      <w:r w:rsidRPr="00655F16">
        <w:rPr>
          <w:rFonts w:asciiTheme="minorHAnsi" w:hAnsiTheme="minorHAnsi"/>
        </w:rPr>
        <w:t>MOVARE registratiecriteria</w:t>
      </w:r>
      <w:proofErr w:type="gramEnd"/>
      <w:r w:rsidRPr="00655F16">
        <w:rPr>
          <w:rFonts w:asciiTheme="minorHAnsi" w:hAnsiTheme="minorHAnsi"/>
        </w:rPr>
        <w:t xml:space="preserve"> vastgesteld. Op onze school zijn de intern begeleiders en de directeur bevoegd te registreren in VIP. Alleen algemene gegevens, zoals het Burgerservicenummer, naam, adres en geboortedatum worden in VIP opgenomen. </w:t>
      </w:r>
    </w:p>
    <w:p w14:paraId="0BA4B6C0" w14:textId="7F0382EF" w:rsidR="00655F16" w:rsidRPr="00655F16" w:rsidRDefault="00655F16" w:rsidP="00655F16">
      <w:pPr>
        <w:rPr>
          <w:rFonts w:asciiTheme="minorHAnsi" w:hAnsiTheme="minorHAnsi"/>
        </w:rPr>
      </w:pPr>
      <w:r w:rsidRPr="00655F16">
        <w:rPr>
          <w:rFonts w:asciiTheme="minorHAnsi" w:hAnsiTheme="minorHAnsi"/>
        </w:rPr>
        <w:t xml:space="preserve">De reden van registratie wordt niet vermeld. Uiteraard wordt een registratie in VIP aan de ouders/verzorgers van het betreffende kind vooraf medegedeeld. Ouders kunnen vragen welke persoonsgegevens zijn opgenomen en vragen om correctie van de persoonsgegevens. Ook kunnen zij bezwaar aantekenen tegen opname van de persoonsgegevens van hun kind. </w:t>
      </w:r>
    </w:p>
    <w:p w14:paraId="49039E0B" w14:textId="77777777" w:rsidR="00655F16" w:rsidRPr="00655F16" w:rsidRDefault="00655F16" w:rsidP="00655F16">
      <w:pPr>
        <w:rPr>
          <w:rFonts w:asciiTheme="minorHAnsi" w:hAnsiTheme="minorHAnsi"/>
        </w:rPr>
      </w:pPr>
      <w:r w:rsidRPr="00655F16">
        <w:rPr>
          <w:rFonts w:asciiTheme="minorHAnsi" w:hAnsiTheme="minorHAnsi"/>
        </w:rPr>
        <w:t xml:space="preserve">Zie ook www.verwijsindex-parkstad.nl voor meer informatie. </w:t>
      </w:r>
    </w:p>
    <w:p w14:paraId="2AD2F1FA" w14:textId="77777777" w:rsidR="00655F16" w:rsidRPr="00655F16" w:rsidRDefault="00655F16" w:rsidP="00655F16">
      <w:pPr>
        <w:rPr>
          <w:rFonts w:asciiTheme="minorHAnsi" w:hAnsiTheme="minorHAnsi"/>
        </w:rPr>
      </w:pPr>
      <w:r w:rsidRPr="00655F16">
        <w:rPr>
          <w:rFonts w:asciiTheme="minorHAnsi" w:hAnsiTheme="minorHAnsi"/>
        </w:rPr>
        <w:t xml:space="preserve"> </w:t>
      </w:r>
    </w:p>
    <w:p w14:paraId="7999BF76" w14:textId="172D5A0E" w:rsidR="00655F16" w:rsidRPr="0060510B" w:rsidRDefault="00655F16" w:rsidP="00655F16">
      <w:pPr>
        <w:pStyle w:val="Kop3"/>
        <w:rPr>
          <w:rFonts w:asciiTheme="minorHAnsi" w:hAnsiTheme="minorHAnsi"/>
          <w:color w:val="6E1973"/>
        </w:rPr>
      </w:pPr>
      <w:bookmarkStart w:id="25" w:name="_Toc182568804"/>
      <w:r w:rsidRPr="0060510B">
        <w:rPr>
          <w:rFonts w:asciiTheme="minorHAnsi" w:hAnsiTheme="minorHAnsi"/>
          <w:color w:val="6E1973"/>
        </w:rPr>
        <w:t>Buitenschoolse opvang</w:t>
      </w:r>
      <w:bookmarkEnd w:id="25"/>
      <w:r w:rsidRPr="0060510B">
        <w:rPr>
          <w:rFonts w:asciiTheme="minorHAnsi" w:hAnsiTheme="minorHAnsi"/>
          <w:color w:val="6E1973"/>
        </w:rPr>
        <w:t xml:space="preserve"> </w:t>
      </w:r>
    </w:p>
    <w:p w14:paraId="5886360E" w14:textId="420E32EA" w:rsidR="00655F16" w:rsidRPr="00655F16" w:rsidRDefault="00655F16" w:rsidP="00655F16">
      <w:pPr>
        <w:rPr>
          <w:rFonts w:asciiTheme="minorHAnsi" w:hAnsiTheme="minorHAnsi"/>
        </w:rPr>
      </w:pPr>
      <w:r w:rsidRPr="00655F16">
        <w:rPr>
          <w:rFonts w:asciiTheme="minorHAnsi" w:hAnsiTheme="minorHAnsi"/>
        </w:rPr>
        <w:t xml:space="preserve">Met ingang van 1 augustus 2007 is MOVARE verantwoordelijk voor de organisatie van voor- en naschoolse opvang voor de leerlingen. </w:t>
      </w:r>
      <w:r>
        <w:rPr>
          <w:rFonts w:asciiTheme="minorHAnsi" w:hAnsiTheme="minorHAnsi"/>
        </w:rPr>
        <w:t xml:space="preserve">Voor </w:t>
      </w:r>
      <w:r w:rsidRPr="00655F16">
        <w:rPr>
          <w:rFonts w:asciiTheme="minorHAnsi" w:hAnsiTheme="minorHAnsi"/>
        </w:rPr>
        <w:t xml:space="preserve">onze school </w:t>
      </w:r>
      <w:r>
        <w:rPr>
          <w:rFonts w:asciiTheme="minorHAnsi" w:hAnsiTheme="minorHAnsi"/>
        </w:rPr>
        <w:t xml:space="preserve">wordt de voor- en naschoolse opvang tegen betaling gerealiseerd door Kinderopvang Humankind. </w:t>
      </w:r>
    </w:p>
    <w:p w14:paraId="2FD4A4DB" w14:textId="77777777" w:rsidR="00655F16" w:rsidRPr="00655F16" w:rsidRDefault="00655F16" w:rsidP="00655F16">
      <w:pPr>
        <w:rPr>
          <w:rFonts w:asciiTheme="minorHAnsi" w:hAnsiTheme="minorHAnsi"/>
        </w:rPr>
      </w:pPr>
      <w:r w:rsidRPr="00655F16">
        <w:rPr>
          <w:rFonts w:asciiTheme="minorHAnsi" w:hAnsiTheme="minorHAnsi"/>
        </w:rPr>
        <w:t xml:space="preserve"> </w:t>
      </w:r>
    </w:p>
    <w:p w14:paraId="0BC5435F" w14:textId="12C9C050" w:rsidR="00655F16" w:rsidRPr="0060510B" w:rsidRDefault="00655F16" w:rsidP="00655F16">
      <w:pPr>
        <w:pStyle w:val="Kop3"/>
        <w:rPr>
          <w:rFonts w:asciiTheme="minorHAnsi" w:hAnsiTheme="minorHAnsi"/>
          <w:color w:val="6E1973"/>
        </w:rPr>
      </w:pPr>
      <w:bookmarkStart w:id="26" w:name="_Toc182568805"/>
      <w:r w:rsidRPr="0060510B">
        <w:rPr>
          <w:rFonts w:asciiTheme="minorHAnsi" w:hAnsiTheme="minorHAnsi"/>
          <w:color w:val="6E1973"/>
        </w:rPr>
        <w:lastRenderedPageBreak/>
        <w:t>Onderwijs aan langdurig zieke kinderen</w:t>
      </w:r>
      <w:bookmarkEnd w:id="26"/>
      <w:r w:rsidRPr="0060510B">
        <w:rPr>
          <w:rFonts w:asciiTheme="minorHAnsi" w:hAnsiTheme="minorHAnsi"/>
          <w:color w:val="6E1973"/>
        </w:rPr>
        <w:t xml:space="preserve"> </w:t>
      </w:r>
    </w:p>
    <w:p w14:paraId="27EBB188" w14:textId="3DD509AE" w:rsidR="00655F16" w:rsidRPr="00655F16" w:rsidRDefault="00655F16" w:rsidP="00655F16">
      <w:pPr>
        <w:rPr>
          <w:rFonts w:asciiTheme="minorHAnsi" w:hAnsiTheme="minorHAnsi"/>
        </w:rPr>
      </w:pPr>
      <w:r w:rsidRPr="00655F16">
        <w:rPr>
          <w:rFonts w:asciiTheme="minorHAnsi" w:hAnsiTheme="minorHAnsi"/>
        </w:rPr>
        <w:t xml:space="preserve">Wanneer een leerling ernstig ziek is, wordt dit door de ouders/verzorgers bij school gemeld. In overleg tussen ouders, de leerkracht en de intern begeleider wordt bekeken op welke wijze de leerling het onderwijs zo goed mogelijk kan volgen, rekening houdend met zijn ziekte, het herstel en de mogelijkheden van ouders en school. </w:t>
      </w:r>
    </w:p>
    <w:p w14:paraId="47467678" w14:textId="48A08D00" w:rsidR="00655F16" w:rsidRPr="00655F16" w:rsidRDefault="00655F16" w:rsidP="00655F16">
      <w:pPr>
        <w:rPr>
          <w:rFonts w:asciiTheme="minorHAnsi" w:hAnsiTheme="minorHAnsi"/>
        </w:rPr>
      </w:pPr>
      <w:r w:rsidRPr="00655F16">
        <w:rPr>
          <w:rFonts w:asciiTheme="minorHAnsi" w:hAnsiTheme="minorHAnsi"/>
        </w:rPr>
        <w:t xml:space="preserve">Het is de verantwoordelijkheid van ouders en school samen om ervoor te zorgen dat de leerling ook tijdens zijn of haar ziekte het onderwijsproces zoveel mogelijk kan blijven volgen. Het continueren van het onderwijs, aangepast aan de problematiek, is belangrijk om leerachterstanden zoveel mogelijk te voorkomen en sociale contacten in stand te houden. </w:t>
      </w:r>
    </w:p>
    <w:p w14:paraId="233A22C4" w14:textId="0B3AC897" w:rsidR="00655F16" w:rsidRPr="00655F16" w:rsidRDefault="00655F16" w:rsidP="00655F16">
      <w:pPr>
        <w:rPr>
          <w:rFonts w:asciiTheme="minorHAnsi" w:hAnsiTheme="minorHAnsi"/>
        </w:rPr>
      </w:pPr>
      <w:r w:rsidRPr="00655F16">
        <w:rPr>
          <w:rFonts w:asciiTheme="minorHAnsi" w:hAnsiTheme="minorHAnsi"/>
        </w:rPr>
        <w:t xml:space="preserve">Leerlingen die opgenomen zijn in een ziekenhuis worden geholpen door de consulenten van de educatieve voorziening van het ziekenhuis. Voor meer informatie over onderwijs aan zieke kinderen kunnen we terecht bij </w:t>
      </w:r>
      <w:proofErr w:type="spellStart"/>
      <w:r w:rsidRPr="00655F16">
        <w:rPr>
          <w:rFonts w:asciiTheme="minorHAnsi" w:hAnsiTheme="minorHAnsi"/>
        </w:rPr>
        <w:t>Ziezon</w:t>
      </w:r>
      <w:proofErr w:type="spellEnd"/>
      <w:r w:rsidRPr="00655F16">
        <w:rPr>
          <w:rFonts w:asciiTheme="minorHAnsi" w:hAnsiTheme="minorHAnsi"/>
        </w:rPr>
        <w:t>, het landelijke netwerk Ziek Zijn en Onderwijs: www.ziezon.nl.</w:t>
      </w:r>
    </w:p>
    <w:p w14:paraId="2F3191D7" w14:textId="39B4E635" w:rsidR="00655F16" w:rsidRPr="00655F16" w:rsidRDefault="00655F16" w:rsidP="00655F16">
      <w:pPr>
        <w:rPr>
          <w:rFonts w:asciiTheme="minorHAnsi" w:hAnsiTheme="minorHAnsi"/>
        </w:rPr>
      </w:pPr>
      <w:r w:rsidRPr="00655F16">
        <w:rPr>
          <w:rFonts w:asciiTheme="minorHAnsi" w:hAnsiTheme="minorHAnsi"/>
        </w:rPr>
        <w:t xml:space="preserve"> </w:t>
      </w:r>
    </w:p>
    <w:p w14:paraId="1BB4A386" w14:textId="1E31335F" w:rsidR="00655F16" w:rsidRPr="0060510B" w:rsidRDefault="0060510B" w:rsidP="0060510B">
      <w:pPr>
        <w:pStyle w:val="Kop1"/>
        <w:rPr>
          <w:color w:val="6E1973"/>
          <w:sz w:val="22"/>
          <w:szCs w:val="22"/>
        </w:rPr>
      </w:pPr>
      <w:bookmarkStart w:id="27" w:name="_Toc182568806"/>
      <w:r w:rsidRPr="0060510B">
        <w:rPr>
          <w:color w:val="6E1973"/>
        </w:rPr>
        <w:t>Het veiligheid</w:t>
      </w:r>
      <w:r w:rsidRPr="00E341BB">
        <w:rPr>
          <w:color w:val="6E1973"/>
        </w:rPr>
        <w:t>sbelei</w:t>
      </w:r>
      <w:r w:rsidRPr="0060510B">
        <w:rPr>
          <w:color w:val="6E1973"/>
        </w:rPr>
        <w:t>d op onze school</w:t>
      </w:r>
      <w:bookmarkEnd w:id="27"/>
    </w:p>
    <w:p w14:paraId="6DA982DE" w14:textId="755F52E8" w:rsidR="0060510B" w:rsidRPr="0060510B" w:rsidRDefault="0060510B" w:rsidP="0060510B">
      <w:pPr>
        <w:rPr>
          <w:rFonts w:asciiTheme="minorHAnsi" w:hAnsiTheme="minorHAnsi"/>
        </w:rPr>
      </w:pPr>
      <w:r w:rsidRPr="0060510B">
        <w:rPr>
          <w:rFonts w:asciiTheme="minorHAnsi" w:hAnsiTheme="minorHAnsi"/>
        </w:rPr>
        <w:t xml:space="preserve">Hoewel de manier van onderwijzen aan onze school de leerlingen veel vrijheid laat en hun zelfstandigheid zoveel mogelijk bevordert, ontkomen we er niet aan om een aantal regels te hanteren. Vrijwel al deze regelingen hebben raakvlakken met de schoolveiligheid en zijn aldus van belang voor het waarborgen van de fysieke en sociale veiligheid van medewerkers, leerlingen en andere bezoekers van de school. Op RKBS Op gen Hei hanteren we een aantal algemene schoolregels, maar gelden er ook allerlei andere regelingen, protocollen en procedures die er samen voor zorgen dat we onze onderwijskundige visie op een zo goed én veilig mogelijke wijze ten uitvoer kunnen brengen. Zo bestaan er regels </w:t>
      </w:r>
      <w:proofErr w:type="gramStart"/>
      <w:r w:rsidRPr="0060510B">
        <w:rPr>
          <w:rFonts w:asciiTheme="minorHAnsi" w:hAnsiTheme="minorHAnsi"/>
        </w:rPr>
        <w:t>omtrent</w:t>
      </w:r>
      <w:proofErr w:type="gramEnd"/>
      <w:r w:rsidRPr="0060510B">
        <w:rPr>
          <w:rFonts w:asciiTheme="minorHAnsi" w:hAnsiTheme="minorHAnsi"/>
        </w:rPr>
        <w:t xml:space="preserve"> de leerplicht, het melden van schoolverzuim, maatregelen ter voorkoming van lesuitval, een klachtenregeling, een regeling omtrent de toelating, time-out, schorsing en verwijdering van leerlingen en een mediaprotocol. </w:t>
      </w:r>
    </w:p>
    <w:p w14:paraId="14173A89" w14:textId="6F3F6541" w:rsidR="0060510B" w:rsidRPr="0060510B" w:rsidRDefault="0060510B" w:rsidP="0060510B">
      <w:pPr>
        <w:rPr>
          <w:rFonts w:asciiTheme="minorHAnsi" w:hAnsiTheme="minorHAnsi"/>
        </w:rPr>
      </w:pPr>
      <w:r w:rsidRPr="0060510B">
        <w:rPr>
          <w:rFonts w:asciiTheme="minorHAnsi" w:hAnsiTheme="minorHAnsi"/>
        </w:rPr>
        <w:t>Hieronder zullen we een opsomming geven van deze regels, regelingen, protocollen en procedures. Ouders/verzorgers en leerlingen worden door middel van de schoolgids over de voor hen relevante regels, regelingen, protocollen en procedure geïnformeerd. Veel van de informatie die in dit veiligheidsplan is opgenomen, is aldus ook in de schoolgids terug te vinden.</w:t>
      </w:r>
    </w:p>
    <w:p w14:paraId="1AB0B0C1" w14:textId="77777777" w:rsidR="0060510B" w:rsidRDefault="0060510B" w:rsidP="0060510B"/>
    <w:p w14:paraId="0779A027" w14:textId="77777777" w:rsidR="0060510B" w:rsidRPr="0060510B" w:rsidRDefault="0060510B" w:rsidP="0060510B">
      <w:pPr>
        <w:pStyle w:val="Kop2"/>
      </w:pPr>
      <w:bookmarkStart w:id="28" w:name="_Toc182568807"/>
      <w:r w:rsidRPr="004868C2">
        <w:rPr>
          <w:color w:val="6E1973"/>
        </w:rPr>
        <w:t>Schoolregels</w:t>
      </w:r>
      <w:bookmarkEnd w:id="28"/>
    </w:p>
    <w:p w14:paraId="3ABB2F45" w14:textId="77777777" w:rsidR="0060510B" w:rsidRPr="0060510B" w:rsidRDefault="0060510B" w:rsidP="0060510B">
      <w:pPr>
        <w:rPr>
          <w:rFonts w:asciiTheme="minorHAnsi" w:hAnsiTheme="minorHAnsi"/>
        </w:rPr>
      </w:pPr>
      <w:r w:rsidRPr="0060510B">
        <w:rPr>
          <w:rFonts w:asciiTheme="minorHAnsi" w:hAnsiTheme="minorHAnsi"/>
        </w:rPr>
        <w:t>De schoolregels zijn in de praktijk ontstaan. Wij verwachten dat zowel ouders als leerlingen zich hieraan willen houden, om zodoende de goede gang van zaken aan school te waarborgen.</w:t>
      </w:r>
    </w:p>
    <w:p w14:paraId="3A113E5D" w14:textId="77777777" w:rsidR="0060510B" w:rsidRPr="0060510B" w:rsidRDefault="0060510B" w:rsidP="0060510B">
      <w:pPr>
        <w:pStyle w:val="Lijstalinea"/>
        <w:numPr>
          <w:ilvl w:val="0"/>
          <w:numId w:val="21"/>
        </w:numPr>
        <w:rPr>
          <w:rFonts w:asciiTheme="minorHAnsi" w:hAnsiTheme="minorHAnsi"/>
        </w:rPr>
      </w:pPr>
      <w:r w:rsidRPr="0060510B">
        <w:rPr>
          <w:rFonts w:asciiTheme="minorHAnsi" w:hAnsiTheme="minorHAnsi"/>
        </w:rPr>
        <w:t>Van elke leerling die onze school bezoekt, wordt een bij zijn leeftijd passend gedrag verwacht.</w:t>
      </w:r>
    </w:p>
    <w:p w14:paraId="42923686" w14:textId="60A8E1A9" w:rsidR="0060510B" w:rsidRPr="0060510B" w:rsidRDefault="0060510B" w:rsidP="0060510B">
      <w:pPr>
        <w:pStyle w:val="Lijstalinea"/>
        <w:numPr>
          <w:ilvl w:val="0"/>
          <w:numId w:val="21"/>
        </w:numPr>
        <w:rPr>
          <w:rFonts w:asciiTheme="minorHAnsi" w:hAnsiTheme="minorHAnsi"/>
        </w:rPr>
      </w:pPr>
      <w:r w:rsidRPr="0060510B">
        <w:rPr>
          <w:rFonts w:asciiTheme="minorHAnsi" w:hAnsiTheme="minorHAnsi"/>
        </w:rPr>
        <w:t>Bij kritiek zijn er vele wegen waarlangs deze op gepaste wijze naar voren kan worden gebracht.</w:t>
      </w:r>
    </w:p>
    <w:p w14:paraId="7E428A1E" w14:textId="77777777" w:rsidR="0060510B" w:rsidRPr="0060510B" w:rsidRDefault="0060510B" w:rsidP="0060510B">
      <w:pPr>
        <w:pStyle w:val="Lijstalinea"/>
        <w:numPr>
          <w:ilvl w:val="0"/>
          <w:numId w:val="21"/>
        </w:numPr>
        <w:rPr>
          <w:rFonts w:asciiTheme="minorHAnsi" w:hAnsiTheme="minorHAnsi"/>
        </w:rPr>
      </w:pPr>
      <w:r w:rsidRPr="0060510B">
        <w:rPr>
          <w:rFonts w:asciiTheme="minorHAnsi" w:hAnsiTheme="minorHAnsi"/>
        </w:rPr>
        <w:t>De leerlingen dienen op tijd aanwezig te zijn.</w:t>
      </w:r>
    </w:p>
    <w:p w14:paraId="59B9A020" w14:textId="77777777" w:rsidR="0060510B" w:rsidRPr="0060510B" w:rsidRDefault="0060510B" w:rsidP="0060510B">
      <w:pPr>
        <w:pStyle w:val="Lijstalinea"/>
        <w:numPr>
          <w:ilvl w:val="0"/>
          <w:numId w:val="21"/>
        </w:numPr>
        <w:rPr>
          <w:rFonts w:asciiTheme="minorHAnsi" w:hAnsiTheme="minorHAnsi"/>
        </w:rPr>
      </w:pPr>
      <w:r w:rsidRPr="0060510B">
        <w:rPr>
          <w:rFonts w:asciiTheme="minorHAnsi" w:hAnsiTheme="minorHAnsi"/>
        </w:rPr>
        <w:t>Tijdens de pauze en het overblijven mogen de leerlingen het schoolplein niet verlaten.</w:t>
      </w:r>
    </w:p>
    <w:p w14:paraId="4140D5CC" w14:textId="3EAD274B" w:rsidR="0060510B" w:rsidRPr="0060510B" w:rsidRDefault="0060510B" w:rsidP="0060510B">
      <w:pPr>
        <w:pStyle w:val="Lijstalinea"/>
        <w:numPr>
          <w:ilvl w:val="0"/>
          <w:numId w:val="21"/>
        </w:numPr>
        <w:rPr>
          <w:rFonts w:asciiTheme="minorHAnsi" w:hAnsiTheme="minorHAnsi"/>
        </w:rPr>
      </w:pPr>
      <w:r w:rsidRPr="0060510B">
        <w:rPr>
          <w:rFonts w:asciiTheme="minorHAnsi" w:hAnsiTheme="minorHAnsi"/>
        </w:rPr>
        <w:t xml:space="preserve">Wanneer een leerling in verband met ziekte of andere zeer dringende redenen de lessen moet verzuimen, dient de school (directie) hiervan zo spoedig mogelijk door de ouders in kennis gesteld te worden. Liefst tussen </w:t>
      </w:r>
      <w:r w:rsidR="00577279">
        <w:rPr>
          <w:rFonts w:asciiTheme="minorHAnsi" w:hAnsiTheme="minorHAnsi"/>
        </w:rPr>
        <w:t>8.00</w:t>
      </w:r>
      <w:r w:rsidRPr="0060510B">
        <w:rPr>
          <w:rFonts w:asciiTheme="minorHAnsi" w:hAnsiTheme="minorHAnsi"/>
        </w:rPr>
        <w:t xml:space="preserve"> uur en 8.30 uur.</w:t>
      </w:r>
    </w:p>
    <w:p w14:paraId="6F56DBB5" w14:textId="77777777" w:rsidR="0060510B" w:rsidRPr="0060510B" w:rsidRDefault="0060510B" w:rsidP="0060510B">
      <w:pPr>
        <w:pStyle w:val="Lijstalinea"/>
        <w:numPr>
          <w:ilvl w:val="0"/>
          <w:numId w:val="21"/>
        </w:numPr>
        <w:rPr>
          <w:rFonts w:asciiTheme="minorHAnsi" w:hAnsiTheme="minorHAnsi"/>
        </w:rPr>
      </w:pPr>
      <w:r w:rsidRPr="0060510B">
        <w:rPr>
          <w:rFonts w:asciiTheme="minorHAnsi" w:hAnsiTheme="minorHAnsi"/>
        </w:rPr>
        <w:t>Voor het maken van een afspraak kan tussen 15.00 uur en 15.30 uur worden gebeld.</w:t>
      </w:r>
    </w:p>
    <w:p w14:paraId="72379E78" w14:textId="66AF6204" w:rsidR="0060510B" w:rsidRPr="0060510B" w:rsidRDefault="0060510B" w:rsidP="0060510B">
      <w:pPr>
        <w:pStyle w:val="Lijstalinea"/>
        <w:numPr>
          <w:ilvl w:val="0"/>
          <w:numId w:val="21"/>
        </w:numPr>
        <w:rPr>
          <w:rFonts w:asciiTheme="minorHAnsi" w:hAnsiTheme="minorHAnsi"/>
        </w:rPr>
      </w:pPr>
      <w:r w:rsidRPr="0060510B">
        <w:rPr>
          <w:rFonts w:asciiTheme="minorHAnsi" w:hAnsiTheme="minorHAnsi"/>
        </w:rPr>
        <w:t xml:space="preserve">De directie kan in beperkte mate en </w:t>
      </w:r>
      <w:proofErr w:type="gramStart"/>
      <w:r w:rsidRPr="0060510B">
        <w:rPr>
          <w:rFonts w:asciiTheme="minorHAnsi" w:hAnsiTheme="minorHAnsi"/>
        </w:rPr>
        <w:t>conform</w:t>
      </w:r>
      <w:proofErr w:type="gramEnd"/>
      <w:r w:rsidRPr="0060510B">
        <w:rPr>
          <w:rFonts w:asciiTheme="minorHAnsi" w:hAnsiTheme="minorHAnsi"/>
        </w:rPr>
        <w:t xml:space="preserve"> de wettelijke bepalingen verlof geven voor verzuim, mits de belangen van de leerling hierdoor niet geschaad worden.</w:t>
      </w:r>
    </w:p>
    <w:p w14:paraId="5AC75B33" w14:textId="77777777" w:rsidR="0060510B" w:rsidRPr="0060510B" w:rsidRDefault="0060510B" w:rsidP="0060510B">
      <w:pPr>
        <w:pStyle w:val="Lijstalinea"/>
        <w:numPr>
          <w:ilvl w:val="0"/>
          <w:numId w:val="21"/>
        </w:numPr>
        <w:rPr>
          <w:rFonts w:asciiTheme="minorHAnsi" w:hAnsiTheme="minorHAnsi"/>
        </w:rPr>
      </w:pPr>
      <w:r w:rsidRPr="0060510B">
        <w:rPr>
          <w:rFonts w:asciiTheme="minorHAnsi" w:hAnsiTheme="minorHAnsi"/>
        </w:rPr>
        <w:lastRenderedPageBreak/>
        <w:t>De ouders dienen hun vakantie zodanig te plannen dat deze valt binnen de schoolvakantie. Het vakantierooster van onze school is zodanig gekozen dat de vrije dagen zo veel mogelijk samenvallen met die van het voortgezet onderwijs. Aanvragen van ouders voor extra vakantiedagen kunnen daarom in het algemeen NIET in overweging worden genomen.</w:t>
      </w:r>
    </w:p>
    <w:p w14:paraId="2D02AC3D" w14:textId="34646165" w:rsidR="0060510B" w:rsidRPr="0060510B" w:rsidRDefault="0060510B" w:rsidP="0060510B">
      <w:pPr>
        <w:pStyle w:val="Lijstalinea"/>
        <w:numPr>
          <w:ilvl w:val="0"/>
          <w:numId w:val="21"/>
        </w:numPr>
        <w:rPr>
          <w:rFonts w:asciiTheme="minorHAnsi" w:hAnsiTheme="minorHAnsi"/>
        </w:rPr>
      </w:pPr>
      <w:r w:rsidRPr="0060510B">
        <w:rPr>
          <w:rFonts w:asciiTheme="minorHAnsi" w:hAnsiTheme="minorHAnsi"/>
        </w:rPr>
        <w:t>Op het schoolplein mag NIET gefietst worden</w:t>
      </w:r>
      <w:r w:rsidR="00DC1163">
        <w:rPr>
          <w:rFonts w:asciiTheme="minorHAnsi" w:hAnsiTheme="minorHAnsi"/>
        </w:rPr>
        <w:t>, ook niet na einde schooltijd.</w:t>
      </w:r>
    </w:p>
    <w:p w14:paraId="5A966B89" w14:textId="77777777" w:rsidR="0060510B" w:rsidRPr="0060510B" w:rsidRDefault="0060510B" w:rsidP="0060510B">
      <w:pPr>
        <w:pStyle w:val="Lijstalinea"/>
        <w:numPr>
          <w:ilvl w:val="0"/>
          <w:numId w:val="21"/>
        </w:numPr>
        <w:rPr>
          <w:rFonts w:asciiTheme="minorHAnsi" w:hAnsiTheme="minorHAnsi"/>
        </w:rPr>
      </w:pPr>
      <w:r w:rsidRPr="0060510B">
        <w:rPr>
          <w:rFonts w:asciiTheme="minorHAnsi" w:hAnsiTheme="minorHAnsi"/>
        </w:rPr>
        <w:t>Meegebrachte fietsen worden gestald in de fietsenstalling.</w:t>
      </w:r>
    </w:p>
    <w:p w14:paraId="57A85CA1" w14:textId="0B5D15B0" w:rsidR="0060510B" w:rsidRPr="0060510B" w:rsidRDefault="0060510B" w:rsidP="0060510B">
      <w:pPr>
        <w:pStyle w:val="Lijstalinea"/>
        <w:numPr>
          <w:ilvl w:val="0"/>
          <w:numId w:val="21"/>
        </w:numPr>
        <w:rPr>
          <w:rFonts w:asciiTheme="minorHAnsi" w:hAnsiTheme="minorHAnsi"/>
        </w:rPr>
      </w:pPr>
      <w:r w:rsidRPr="0060510B">
        <w:rPr>
          <w:rFonts w:asciiTheme="minorHAnsi" w:hAnsiTheme="minorHAnsi"/>
        </w:rPr>
        <w:t>Voor de gymlessen dienen de leerlingen te beschikken over geschikte kleding, d.w.z. voor de gymles: gymschoenen en gymkleding. Het is zeer aan te raden jassen</w:t>
      </w:r>
      <w:r w:rsidR="005B309F">
        <w:rPr>
          <w:rFonts w:asciiTheme="minorHAnsi" w:hAnsiTheme="minorHAnsi"/>
        </w:rPr>
        <w:t xml:space="preserve"> </w:t>
      </w:r>
      <w:r w:rsidRPr="0060510B">
        <w:rPr>
          <w:rFonts w:asciiTheme="minorHAnsi" w:hAnsiTheme="minorHAnsi"/>
        </w:rPr>
        <w:t>en gymkleding te voorzien van de naam van de leerling.</w:t>
      </w:r>
    </w:p>
    <w:p w14:paraId="70F681F9" w14:textId="65366DBC" w:rsidR="0060510B" w:rsidRPr="0060510B" w:rsidRDefault="0060510B" w:rsidP="0060510B">
      <w:pPr>
        <w:pStyle w:val="Lijstalinea"/>
        <w:numPr>
          <w:ilvl w:val="0"/>
          <w:numId w:val="21"/>
        </w:numPr>
        <w:rPr>
          <w:rFonts w:asciiTheme="minorHAnsi" w:hAnsiTheme="minorHAnsi"/>
        </w:rPr>
      </w:pPr>
      <w:proofErr w:type="gramStart"/>
      <w:r w:rsidRPr="0060510B">
        <w:rPr>
          <w:rFonts w:asciiTheme="minorHAnsi" w:hAnsiTheme="minorHAnsi"/>
        </w:rPr>
        <w:t>Indien</w:t>
      </w:r>
      <w:proofErr w:type="gramEnd"/>
      <w:r w:rsidRPr="0060510B">
        <w:rPr>
          <w:rFonts w:asciiTheme="minorHAnsi" w:hAnsiTheme="minorHAnsi"/>
        </w:rPr>
        <w:t xml:space="preserve"> een kind niet aan de gymlessen kan deelnemen, dient hiervan </w:t>
      </w:r>
      <w:r w:rsidR="00DC1163">
        <w:rPr>
          <w:rFonts w:asciiTheme="minorHAnsi" w:hAnsiTheme="minorHAnsi"/>
        </w:rPr>
        <w:t xml:space="preserve">met redenen omkleed door ouder/verzorger </w:t>
      </w:r>
      <w:r w:rsidRPr="0060510B">
        <w:rPr>
          <w:rFonts w:asciiTheme="minorHAnsi" w:hAnsiTheme="minorHAnsi"/>
        </w:rPr>
        <w:t>kennis te worden gegeven.</w:t>
      </w:r>
    </w:p>
    <w:p w14:paraId="3BE52678" w14:textId="77777777" w:rsidR="0060510B" w:rsidRPr="0060510B" w:rsidRDefault="0060510B" w:rsidP="0060510B">
      <w:pPr>
        <w:pStyle w:val="Lijstalinea"/>
        <w:numPr>
          <w:ilvl w:val="0"/>
          <w:numId w:val="21"/>
        </w:numPr>
        <w:rPr>
          <w:rFonts w:asciiTheme="minorHAnsi" w:hAnsiTheme="minorHAnsi"/>
        </w:rPr>
      </w:pPr>
      <w:r w:rsidRPr="0060510B">
        <w:rPr>
          <w:rFonts w:asciiTheme="minorHAnsi" w:hAnsiTheme="minorHAnsi"/>
        </w:rPr>
        <w:t>Het zal vooral voor hogere leerjaren regelmatig voorkomen, dat leerlingen materiaal van school mee naar huis mogen nemen. Het is daarom aan te raden, dat de leerlingen beschikken over een eenvoudige boekentas of iets dergelijks, waarin ze een en ander kunnen opbergen zonder kans op beschadiging.</w:t>
      </w:r>
    </w:p>
    <w:p w14:paraId="132D55EF" w14:textId="77777777" w:rsidR="0060510B" w:rsidRPr="00AA239D" w:rsidRDefault="0060510B" w:rsidP="0060510B"/>
    <w:p w14:paraId="4D467E53" w14:textId="77777777" w:rsidR="0060510B" w:rsidRPr="0060510B" w:rsidRDefault="0060510B" w:rsidP="0060510B">
      <w:pPr>
        <w:pStyle w:val="Kop2"/>
        <w:rPr>
          <w:color w:val="6E1973"/>
        </w:rPr>
      </w:pPr>
      <w:bookmarkStart w:id="29" w:name="_Toc268549360"/>
      <w:bookmarkStart w:id="30" w:name="_Toc329339810"/>
      <w:bookmarkStart w:id="31" w:name="_Toc182568808"/>
      <w:r w:rsidRPr="0060510B">
        <w:rPr>
          <w:color w:val="6E1973"/>
        </w:rPr>
        <w:t xml:space="preserve">Regels </w:t>
      </w:r>
      <w:proofErr w:type="gramStart"/>
      <w:r w:rsidRPr="0060510B">
        <w:rPr>
          <w:color w:val="6E1973"/>
        </w:rPr>
        <w:t>omtrent</w:t>
      </w:r>
      <w:proofErr w:type="gramEnd"/>
      <w:r w:rsidRPr="0060510B">
        <w:rPr>
          <w:color w:val="6E1973"/>
        </w:rPr>
        <w:t xml:space="preserve"> het omgaan met materialen</w:t>
      </w:r>
      <w:bookmarkEnd w:id="29"/>
      <w:bookmarkEnd w:id="30"/>
      <w:bookmarkEnd w:id="31"/>
    </w:p>
    <w:p w14:paraId="703516CF" w14:textId="0630A1AA" w:rsidR="0060510B" w:rsidRPr="0060510B" w:rsidRDefault="0060510B" w:rsidP="0060510B">
      <w:pPr>
        <w:rPr>
          <w:rFonts w:asciiTheme="minorHAnsi" w:hAnsiTheme="minorHAnsi"/>
        </w:rPr>
      </w:pPr>
      <w:r w:rsidRPr="0060510B">
        <w:rPr>
          <w:rFonts w:asciiTheme="minorHAnsi" w:hAnsiTheme="minorHAnsi"/>
        </w:rPr>
        <w:t xml:space="preserve">Gedurende het schooljaar gebruiken de kinderen diverse materialen. In de schoolgids is beschreven hoe wordt gehandeld </w:t>
      </w:r>
      <w:proofErr w:type="gramStart"/>
      <w:r w:rsidRPr="0060510B">
        <w:rPr>
          <w:rFonts w:asciiTheme="minorHAnsi" w:hAnsiTheme="minorHAnsi"/>
        </w:rPr>
        <w:t>indien</w:t>
      </w:r>
      <w:proofErr w:type="gramEnd"/>
      <w:r w:rsidRPr="0060510B">
        <w:rPr>
          <w:rFonts w:asciiTheme="minorHAnsi" w:hAnsiTheme="minorHAnsi"/>
        </w:rPr>
        <w:t xml:space="preserve"> dit materiaal niet met zorg is behandeld. Deze regels zijn als volgt: </w:t>
      </w:r>
      <w:r>
        <w:rPr>
          <w:rFonts w:asciiTheme="minorHAnsi" w:hAnsiTheme="minorHAnsi"/>
        </w:rPr>
        <w:t>w</w:t>
      </w:r>
      <w:r w:rsidRPr="0060510B">
        <w:rPr>
          <w:rFonts w:asciiTheme="minorHAnsi" w:hAnsiTheme="minorHAnsi"/>
        </w:rPr>
        <w:t>anneer de door de school beschikbaar gestelde materialen door onzorgvuldig gedrag niet meer bruikbaar zijn, dan kan voor eigen rekening nieuw materiaal worden gekocht. Met deze maatregel hopen wij te bereiken dat de kinderen leren zorgvuldig met hun materialen om te gaan. De ouders blijven volledig aansprakelijk voor beschadiging die hun kind veroorzaakt aan gebouw, meubilair, materialen van school of eigendom van medeleerlingen.</w:t>
      </w:r>
    </w:p>
    <w:p w14:paraId="3787FACE" w14:textId="77777777" w:rsidR="0060510B" w:rsidRPr="00FB143C" w:rsidRDefault="0060510B" w:rsidP="0060510B">
      <w:r w:rsidRPr="00FB143C">
        <w:tab/>
      </w:r>
      <w:r w:rsidRPr="00FB143C">
        <w:tab/>
      </w:r>
      <w:r w:rsidRPr="00FB143C">
        <w:tab/>
      </w:r>
      <w:r w:rsidRPr="00FB143C">
        <w:tab/>
      </w:r>
      <w:r w:rsidRPr="00FB143C">
        <w:tab/>
      </w:r>
      <w:r w:rsidRPr="00FB143C">
        <w:tab/>
      </w:r>
    </w:p>
    <w:p w14:paraId="76AD940A" w14:textId="77777777" w:rsidR="0060510B" w:rsidRPr="0060510B" w:rsidRDefault="0060510B" w:rsidP="0060510B">
      <w:pPr>
        <w:pStyle w:val="Kop2"/>
        <w:rPr>
          <w:color w:val="6E1973"/>
        </w:rPr>
      </w:pPr>
      <w:bookmarkStart w:id="32" w:name="_Toc182568809"/>
      <w:r w:rsidRPr="0060510B">
        <w:rPr>
          <w:color w:val="6E1973"/>
        </w:rPr>
        <w:t>Gedragsregels</w:t>
      </w:r>
      <w:bookmarkEnd w:id="32"/>
    </w:p>
    <w:p w14:paraId="06254009" w14:textId="5E16427B" w:rsidR="005B309F" w:rsidRDefault="0060510B" w:rsidP="005B309F">
      <w:r w:rsidRPr="00FB143C">
        <w:t>Op grond van de Arbowet en de CAO heeft de werkgever de plicht om beleid te voeren dat is gericht tegen seksuele intimidatie, pesten, discriminatie en agressie en geweld.</w:t>
      </w:r>
      <w:r>
        <w:t xml:space="preserve"> </w:t>
      </w:r>
    </w:p>
    <w:p w14:paraId="1F1B673F" w14:textId="77777777" w:rsidR="0058352C" w:rsidRDefault="0058352C" w:rsidP="005B309F"/>
    <w:p w14:paraId="0B5B3596" w14:textId="77777777" w:rsidR="0058352C" w:rsidRDefault="0060510B" w:rsidP="0058352C">
      <w:pPr>
        <w:pStyle w:val="Lijstalinea"/>
        <w:ind w:left="0"/>
        <w:rPr>
          <w:lang w:eastAsia="en-US"/>
        </w:rPr>
      </w:pPr>
      <w:r>
        <w:rPr>
          <w:noProof/>
        </w:rPr>
        <mc:AlternateContent>
          <mc:Choice Requires="wps">
            <w:drawing>
              <wp:inline distT="0" distB="0" distL="0" distR="0" wp14:anchorId="1D2175A1" wp14:editId="27AA527E">
                <wp:extent cx="5703570" cy="3170555"/>
                <wp:effectExtent l="0" t="0" r="11430" b="1143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3170555"/>
                        </a:xfrm>
                        <a:prstGeom prst="rect">
                          <a:avLst/>
                        </a:prstGeom>
                        <a:solidFill>
                          <a:srgbClr val="FFFFFF"/>
                        </a:solidFill>
                        <a:ln w="9525">
                          <a:solidFill>
                            <a:srgbClr val="000000"/>
                          </a:solidFill>
                          <a:miter lim="800000"/>
                          <a:headEnd/>
                          <a:tailEnd/>
                        </a:ln>
                      </wps:spPr>
                      <wps:txbx>
                        <w:txbxContent>
                          <w:p w14:paraId="6FF37C10" w14:textId="145DFC31" w:rsidR="0060510B" w:rsidRPr="00703C32" w:rsidRDefault="0060510B" w:rsidP="0060510B">
                            <w:pPr>
                              <w:pStyle w:val="Lijstalinea"/>
                              <w:ind w:left="0"/>
                              <w:rPr>
                                <w:lang w:eastAsia="en-US"/>
                              </w:rPr>
                            </w:pPr>
                            <w:r w:rsidRPr="00703C32">
                              <w:rPr>
                                <w:lang w:eastAsia="en-US"/>
                              </w:rPr>
                              <w:t xml:space="preserve">Onder </w:t>
                            </w:r>
                            <w:r w:rsidRPr="00703C32">
                              <w:rPr>
                                <w:rFonts w:cs="Verdana,BoldItalic"/>
                                <w:b/>
                                <w:bCs/>
                                <w:lang w:eastAsia="en-US"/>
                              </w:rPr>
                              <w:t xml:space="preserve">seksuele intimidatie </w:t>
                            </w:r>
                            <w:r>
                              <w:rPr>
                                <w:lang w:eastAsia="en-US"/>
                              </w:rPr>
                              <w:t>verstaan wij</w:t>
                            </w:r>
                            <w:r w:rsidRPr="00703C32">
                              <w:rPr>
                                <w:lang w:eastAsia="en-US"/>
                              </w:rPr>
                              <w:t>: ongewenst seksueel getinte aandacht die tot uiting</w:t>
                            </w:r>
                            <w:r w:rsidR="005B309F">
                              <w:rPr>
                                <w:lang w:eastAsia="en-US"/>
                              </w:rPr>
                              <w:t xml:space="preserve"> </w:t>
                            </w:r>
                            <w:r w:rsidRPr="00703C32">
                              <w:rPr>
                                <w:lang w:eastAsia="en-US"/>
                              </w:rPr>
                              <w:t>komt in verbaal, fysiek en non-verbaal gedrag. Dit gedrag wordt door degene die het ondergaat,</w:t>
                            </w:r>
                            <w:r>
                              <w:rPr>
                                <w:lang w:eastAsia="en-US"/>
                              </w:rPr>
                              <w:t xml:space="preserve"> </w:t>
                            </w:r>
                            <w:r w:rsidRPr="00703C32">
                              <w:rPr>
                                <w:lang w:eastAsia="en-US"/>
                              </w:rPr>
                              <w:t>ongeacht sekse en/of seksuele voorkeur, ervaren als ongewenst, of wordt, indien het een</w:t>
                            </w:r>
                            <w:r>
                              <w:rPr>
                                <w:lang w:eastAsia="en-US"/>
                              </w:rPr>
                              <w:t xml:space="preserve"> </w:t>
                            </w:r>
                            <w:r w:rsidRPr="00703C32">
                              <w:rPr>
                                <w:lang w:eastAsia="en-US"/>
                              </w:rPr>
                              <w:t>minderjarige leerling betreft, door de ouders, voogden of verzorgers van de leerling als ongewenst</w:t>
                            </w:r>
                            <w:r>
                              <w:rPr>
                                <w:lang w:eastAsia="en-US"/>
                              </w:rPr>
                              <w:t xml:space="preserve"> </w:t>
                            </w:r>
                            <w:r w:rsidRPr="00703C32">
                              <w:rPr>
                                <w:lang w:eastAsia="en-US"/>
                              </w:rPr>
                              <w:t>aangemerkt. Seksueel intimiderend gedrag kan zowel opzettelijk als onopzettelijk zijn.</w:t>
                            </w:r>
                          </w:p>
                          <w:p w14:paraId="6AEB7802" w14:textId="77777777" w:rsidR="0060510B" w:rsidRDefault="0060510B" w:rsidP="0060510B">
                            <w:pPr>
                              <w:pStyle w:val="Lijstalinea"/>
                              <w:ind w:left="0"/>
                              <w:rPr>
                                <w:lang w:eastAsia="en-US"/>
                              </w:rPr>
                            </w:pPr>
                          </w:p>
                          <w:p w14:paraId="6667CADA" w14:textId="309E98E9" w:rsidR="0060510B" w:rsidRDefault="0060510B" w:rsidP="0060510B">
                            <w:pPr>
                              <w:pStyle w:val="Lijstalinea"/>
                              <w:ind w:left="0"/>
                              <w:rPr>
                                <w:lang w:eastAsia="en-US"/>
                              </w:rPr>
                            </w:pPr>
                            <w:r>
                              <w:rPr>
                                <w:rFonts w:cs="Verdana,BoldItalic"/>
                                <w:b/>
                                <w:bCs/>
                                <w:lang w:eastAsia="en-US"/>
                              </w:rPr>
                              <w:t>D</w:t>
                            </w:r>
                            <w:r w:rsidRPr="00703C32">
                              <w:rPr>
                                <w:rFonts w:cs="Verdana,BoldItalic"/>
                                <w:b/>
                                <w:bCs/>
                                <w:lang w:eastAsia="en-US"/>
                              </w:rPr>
                              <w:t xml:space="preserve">iscriminerend </w:t>
                            </w:r>
                            <w:r w:rsidRPr="00703C32">
                              <w:rPr>
                                <w:lang w:eastAsia="en-US"/>
                              </w:rPr>
                              <w:t xml:space="preserve">gedrag </w:t>
                            </w:r>
                            <w:r>
                              <w:rPr>
                                <w:lang w:eastAsia="en-US"/>
                              </w:rPr>
                              <w:t>is</w:t>
                            </w:r>
                            <w:r w:rsidRPr="00703C32">
                              <w:rPr>
                                <w:lang w:eastAsia="en-US"/>
                              </w:rPr>
                              <w:t>: elke vorm van ongerechtvaardigd onderscheid, als</w:t>
                            </w:r>
                            <w:r>
                              <w:rPr>
                                <w:lang w:eastAsia="en-US"/>
                              </w:rPr>
                              <w:t xml:space="preserve"> </w:t>
                            </w:r>
                            <w:r w:rsidRPr="00703C32">
                              <w:rPr>
                                <w:lang w:eastAsia="en-US"/>
                              </w:rPr>
                              <w:t>bedoeld in artikel 2 van de Algemene wet gelijke behandeling, elke uitsluiting, beperking of</w:t>
                            </w:r>
                            <w:r>
                              <w:rPr>
                                <w:lang w:eastAsia="en-US"/>
                              </w:rPr>
                              <w:t xml:space="preserve"> </w:t>
                            </w:r>
                            <w:r w:rsidRPr="00703C32">
                              <w:rPr>
                                <w:lang w:eastAsia="en-US"/>
                              </w:rPr>
                              <w:t>voorkeur die ten doel heeft of tot gevolg kan hebben dat de erkenning, het genot of de uitoefening</w:t>
                            </w:r>
                            <w:r>
                              <w:rPr>
                                <w:lang w:eastAsia="en-US"/>
                              </w:rPr>
                              <w:t xml:space="preserve"> </w:t>
                            </w:r>
                            <w:r w:rsidRPr="00703C32">
                              <w:rPr>
                                <w:lang w:eastAsia="en-US"/>
                              </w:rPr>
                              <w:t>op voet van gelijkheid van de rechten van de mens en de fundamentele vrijheden op politiek,</w:t>
                            </w:r>
                            <w:r>
                              <w:rPr>
                                <w:lang w:eastAsia="en-US"/>
                              </w:rPr>
                              <w:t xml:space="preserve"> </w:t>
                            </w:r>
                            <w:r w:rsidRPr="00703C32">
                              <w:rPr>
                                <w:lang w:eastAsia="en-US"/>
                              </w:rPr>
                              <w:t xml:space="preserve">economisch, sociaal of cultureel terrein of op andere terreinen van het openbare leven wordt </w:t>
                            </w:r>
                            <w:r w:rsidR="005B309F" w:rsidRPr="00703C32">
                              <w:rPr>
                                <w:lang w:eastAsia="en-US"/>
                              </w:rPr>
                              <w:t>teniet</w:t>
                            </w:r>
                            <w:r w:rsidR="005B309F">
                              <w:rPr>
                                <w:lang w:eastAsia="en-US"/>
                              </w:rPr>
                              <w:t>gedaan</w:t>
                            </w:r>
                            <w:r w:rsidRPr="00703C32">
                              <w:rPr>
                                <w:lang w:eastAsia="en-US"/>
                              </w:rPr>
                              <w:t xml:space="preserve"> of aangetast. Discriminatie kan zowel bedoeld als onbedoeld zijn.</w:t>
                            </w:r>
                            <w:r>
                              <w:rPr>
                                <w:lang w:eastAsia="en-US"/>
                              </w:rPr>
                              <w:t xml:space="preserve"> </w:t>
                            </w:r>
                          </w:p>
                          <w:p w14:paraId="36DDFD37" w14:textId="77777777" w:rsidR="0060510B" w:rsidRDefault="0060510B" w:rsidP="0060510B">
                            <w:pPr>
                              <w:pStyle w:val="Lijstalinea"/>
                              <w:ind w:left="0"/>
                              <w:rPr>
                                <w:lang w:eastAsia="en-US"/>
                              </w:rPr>
                            </w:pPr>
                          </w:p>
                          <w:p w14:paraId="7D47EFA8" w14:textId="77777777" w:rsidR="0060510B" w:rsidRDefault="0060510B" w:rsidP="0060510B">
                            <w:pPr>
                              <w:pStyle w:val="Lijstalinea"/>
                              <w:ind w:left="0"/>
                            </w:pPr>
                            <w:r w:rsidRPr="00703C32">
                              <w:rPr>
                                <w:lang w:eastAsia="en-US"/>
                              </w:rPr>
                              <w:t xml:space="preserve">Onder </w:t>
                            </w:r>
                            <w:r w:rsidRPr="00703C32">
                              <w:rPr>
                                <w:rFonts w:cs="Verdana,BoldItalic"/>
                                <w:b/>
                                <w:bCs/>
                                <w:lang w:eastAsia="en-US"/>
                              </w:rPr>
                              <w:t xml:space="preserve">agressie, geweld en pesten </w:t>
                            </w:r>
                            <w:r>
                              <w:rPr>
                                <w:lang w:eastAsia="en-US"/>
                              </w:rPr>
                              <w:t>verstaan wij</w:t>
                            </w:r>
                            <w:r w:rsidRPr="00703C32">
                              <w:rPr>
                                <w:lang w:eastAsia="en-US"/>
                              </w:rPr>
                              <w:t>: gedragingen en beslissingen dan wel het</w:t>
                            </w:r>
                            <w:r>
                              <w:rPr>
                                <w:lang w:eastAsia="en-US"/>
                              </w:rPr>
                              <w:t xml:space="preserve"> </w:t>
                            </w:r>
                            <w:r w:rsidRPr="00703C32">
                              <w:rPr>
                                <w:lang w:eastAsia="en-US"/>
                              </w:rPr>
                              <w:t>nalaten van gedragingen en het niet nemen van beslissingen waarbij bedoeld of onbedoeld sprake</w:t>
                            </w:r>
                            <w:r>
                              <w:rPr>
                                <w:lang w:eastAsia="en-US"/>
                              </w:rPr>
                              <w:t xml:space="preserve"> </w:t>
                            </w:r>
                            <w:r w:rsidRPr="00703C32">
                              <w:rPr>
                                <w:lang w:eastAsia="en-US"/>
                              </w:rPr>
                              <w:t>is van geestelijke of lichamelijke mishandeling van een persoon of groep personen die deel</w:t>
                            </w:r>
                            <w:r>
                              <w:rPr>
                                <w:lang w:eastAsia="en-US"/>
                              </w:rPr>
                              <w:t xml:space="preserve"> </w:t>
                            </w:r>
                            <w:r w:rsidRPr="00703C32">
                              <w:rPr>
                                <w:lang w:eastAsia="en-US"/>
                              </w:rPr>
                              <w:t>uitmaakt van de schoolgemeenschap.</w:t>
                            </w:r>
                            <w:r>
                              <w:rPr>
                                <w:lang w:eastAsia="en-US"/>
                              </w:rPr>
                              <w:t xml:space="preserve"> </w:t>
                            </w:r>
                          </w:p>
                        </w:txbxContent>
                      </wps:txbx>
                      <wps:bodyPr rot="0" vert="horz" wrap="square" lIns="91440" tIns="45720" rIns="91440" bIns="45720" anchor="t" anchorCtr="0" upright="1">
                        <a:spAutoFit/>
                      </wps:bodyPr>
                    </wps:wsp>
                  </a:graphicData>
                </a:graphic>
              </wp:inline>
            </w:drawing>
          </mc:Choice>
          <mc:Fallback>
            <w:pict>
              <v:shape w14:anchorId="1D2175A1" id="Text Box 7" o:spid="_x0000_s1028" type="#_x0000_t202" style="width:449.1pt;height:2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MGKGgIAADMEAAAOAAAAZHJzL2Uyb0RvYy54bWysU9tu2zAMfR+wfxD0vthJ46U14hRdugwD&#13;&#10;ugvQ7QNkWbaFyZJGKbGzry8lO2l2exkmwIJoUofk4dH6dugUOQhw0uiCzmcpJUJzU0ndFPTrl92r&#13;&#10;a0qcZ7piymhR0KNw9Hbz8sW6t7lYmNaoSgBBEO3y3ha09d7mSeJ4KzrmZsYKjc7aQMc8mtAkFbAe&#13;&#10;0TuVLNL0ddIbqCwYLpzDv/ejk24ifl0L7j/VtROeqIJibT7uEPcy7MlmzfIGmG0ln8pg/1BFx6TG&#13;&#10;pGeoe+YZ2YP8DaqTHIwztZ9x0yWmriUXsQfsZp7+0s1jy6yIvSA5zp5pcv8Pln88PNrPQPzwxgw4&#13;&#10;wNiEsw+Gf3NEm23LdCPuAEzfClZh4nmgLOmty6ergWqXuwBS9h9MhUNme28i0FBDF1jBPgmi4wCO&#13;&#10;Z9LF4AnHn9kqvcKPEo6+q/kqzbIs5mD56boF598J05FwKCjgVCM8Ozw4H8ph+SkkZHNGyWonlYoG&#13;&#10;NOVWATkwVMAurgn9pzClSV/Qm2yRjQz8FSKN608QnfQoZSW7gl6fg1geeHurqyg0z6Qaz1iy0hOR&#13;&#10;gbuRRT+UA5FVQRchQeC1NNURmQUzKhdfGh5aAz8o6VG1BXXf9wwEJeq9xunczJfLIPNoLLPVAg24&#13;&#10;9JSXHqY5QhXUUzIet358GnsLsmkx00kPdzjRnYxcP1c1lY/KjCOYXlGQ/qUdo57f+uYJAAD//wMA&#13;&#10;UEsDBBQABgAIAAAAIQAlyUw84AAAAAoBAAAPAAAAZHJzL2Rvd25yZXYueG1sTI/NTsMwEITvSLyD&#13;&#10;tUjcqNPyoySNUyGinikFCfXm2G4cNV6H2E1Tnp6lF7iMtBrN7HzFanIdG80QWo8C5rMEmEHldYuN&#13;&#10;gI/39V0KLESJWnYejYCzCbAqr68KmWt/wjczbmPDqARDLgXYGPuc86CscTLMfG+QvL0fnIx0Dg3X&#13;&#10;gzxRuev4IkmeuJMt0gcre/NijTpsj05AqDZfvdpv6oPV5+/XanxUn+udELc3U7UkeV4Ci2aKfwn4&#13;&#10;ZaD9UNKw2h9RB9YJIJp4UfLSLF0AqwU8ZNk98LLg/xHKHwAAAP//AwBQSwECLQAUAAYACAAAACEA&#13;&#10;toM4kv4AAADhAQAAEwAAAAAAAAAAAAAAAAAAAAAAW0NvbnRlbnRfVHlwZXNdLnhtbFBLAQItABQA&#13;&#10;BgAIAAAAIQA4/SH/1gAAAJQBAAALAAAAAAAAAAAAAAAAAC8BAABfcmVscy8ucmVsc1BLAQItABQA&#13;&#10;BgAIAAAAIQAhGMGKGgIAADMEAAAOAAAAAAAAAAAAAAAAAC4CAABkcnMvZTJvRG9jLnhtbFBLAQIt&#13;&#10;ABQABgAIAAAAIQAlyUw84AAAAAoBAAAPAAAAAAAAAAAAAAAAAHQEAABkcnMvZG93bnJldi54bWxQ&#13;&#10;SwUGAAAAAAQABADzAAAAgQUAAAAA&#13;&#10;">
                <v:textbox style="mso-fit-shape-to-text:t">
                  <w:txbxContent>
                    <w:p w14:paraId="6FF37C10" w14:textId="145DFC31" w:rsidR="0060510B" w:rsidRPr="00703C32" w:rsidRDefault="0060510B" w:rsidP="0060510B">
                      <w:pPr>
                        <w:pStyle w:val="Lijstalinea"/>
                        <w:ind w:left="0"/>
                        <w:rPr>
                          <w:lang w:eastAsia="en-US"/>
                        </w:rPr>
                      </w:pPr>
                      <w:r w:rsidRPr="00703C32">
                        <w:rPr>
                          <w:lang w:eastAsia="en-US"/>
                        </w:rPr>
                        <w:t xml:space="preserve">Onder </w:t>
                      </w:r>
                      <w:r w:rsidRPr="00703C32">
                        <w:rPr>
                          <w:rFonts w:cs="Verdana,BoldItalic"/>
                          <w:b/>
                          <w:bCs/>
                          <w:lang w:eastAsia="en-US"/>
                        </w:rPr>
                        <w:t xml:space="preserve">seksuele intimidatie </w:t>
                      </w:r>
                      <w:r>
                        <w:rPr>
                          <w:lang w:eastAsia="en-US"/>
                        </w:rPr>
                        <w:t>verstaan wij</w:t>
                      </w:r>
                      <w:r w:rsidRPr="00703C32">
                        <w:rPr>
                          <w:lang w:eastAsia="en-US"/>
                        </w:rPr>
                        <w:t>: ongewenst seksueel getinte aandacht die tot uiting</w:t>
                      </w:r>
                      <w:r w:rsidR="005B309F">
                        <w:rPr>
                          <w:lang w:eastAsia="en-US"/>
                        </w:rPr>
                        <w:t xml:space="preserve"> </w:t>
                      </w:r>
                      <w:r w:rsidRPr="00703C32">
                        <w:rPr>
                          <w:lang w:eastAsia="en-US"/>
                        </w:rPr>
                        <w:t>komt in verbaal, fysiek en non-verbaal gedrag. Dit gedrag wordt door degene die het ondergaat,</w:t>
                      </w:r>
                      <w:r>
                        <w:rPr>
                          <w:lang w:eastAsia="en-US"/>
                        </w:rPr>
                        <w:t xml:space="preserve"> </w:t>
                      </w:r>
                      <w:r w:rsidRPr="00703C32">
                        <w:rPr>
                          <w:lang w:eastAsia="en-US"/>
                        </w:rPr>
                        <w:t>ongeacht sekse en/of seksuele voorkeur, ervaren als ongewenst, of wordt, indien het een</w:t>
                      </w:r>
                      <w:r>
                        <w:rPr>
                          <w:lang w:eastAsia="en-US"/>
                        </w:rPr>
                        <w:t xml:space="preserve"> </w:t>
                      </w:r>
                      <w:r w:rsidRPr="00703C32">
                        <w:rPr>
                          <w:lang w:eastAsia="en-US"/>
                        </w:rPr>
                        <w:t>minderjarige leerling betreft, door de ouders, voogden of verzorgers van de leerling als ongewenst</w:t>
                      </w:r>
                      <w:r>
                        <w:rPr>
                          <w:lang w:eastAsia="en-US"/>
                        </w:rPr>
                        <w:t xml:space="preserve"> </w:t>
                      </w:r>
                      <w:r w:rsidRPr="00703C32">
                        <w:rPr>
                          <w:lang w:eastAsia="en-US"/>
                        </w:rPr>
                        <w:t>aangemerkt. Seksueel intimiderend gedrag kan zowel opzettelijk als onopzettelijk zijn.</w:t>
                      </w:r>
                    </w:p>
                    <w:p w14:paraId="6AEB7802" w14:textId="77777777" w:rsidR="0060510B" w:rsidRDefault="0060510B" w:rsidP="0060510B">
                      <w:pPr>
                        <w:pStyle w:val="Lijstalinea"/>
                        <w:ind w:left="0"/>
                        <w:rPr>
                          <w:lang w:eastAsia="en-US"/>
                        </w:rPr>
                      </w:pPr>
                    </w:p>
                    <w:p w14:paraId="6667CADA" w14:textId="309E98E9" w:rsidR="0060510B" w:rsidRDefault="0060510B" w:rsidP="0060510B">
                      <w:pPr>
                        <w:pStyle w:val="Lijstalinea"/>
                        <w:ind w:left="0"/>
                        <w:rPr>
                          <w:lang w:eastAsia="en-US"/>
                        </w:rPr>
                      </w:pPr>
                      <w:r>
                        <w:rPr>
                          <w:rFonts w:cs="Verdana,BoldItalic"/>
                          <w:b/>
                          <w:bCs/>
                          <w:lang w:eastAsia="en-US"/>
                        </w:rPr>
                        <w:t>D</w:t>
                      </w:r>
                      <w:r w:rsidRPr="00703C32">
                        <w:rPr>
                          <w:rFonts w:cs="Verdana,BoldItalic"/>
                          <w:b/>
                          <w:bCs/>
                          <w:lang w:eastAsia="en-US"/>
                        </w:rPr>
                        <w:t xml:space="preserve">iscriminerend </w:t>
                      </w:r>
                      <w:r w:rsidRPr="00703C32">
                        <w:rPr>
                          <w:lang w:eastAsia="en-US"/>
                        </w:rPr>
                        <w:t xml:space="preserve">gedrag </w:t>
                      </w:r>
                      <w:r>
                        <w:rPr>
                          <w:lang w:eastAsia="en-US"/>
                        </w:rPr>
                        <w:t>is</w:t>
                      </w:r>
                      <w:r w:rsidRPr="00703C32">
                        <w:rPr>
                          <w:lang w:eastAsia="en-US"/>
                        </w:rPr>
                        <w:t>: elke vorm van ongerechtvaardigd onderscheid, als</w:t>
                      </w:r>
                      <w:r>
                        <w:rPr>
                          <w:lang w:eastAsia="en-US"/>
                        </w:rPr>
                        <w:t xml:space="preserve"> </w:t>
                      </w:r>
                      <w:r w:rsidRPr="00703C32">
                        <w:rPr>
                          <w:lang w:eastAsia="en-US"/>
                        </w:rPr>
                        <w:t>bedoeld in artikel 2 van de Algemene wet gelijke behandeling, elke uitsluiting, beperking of</w:t>
                      </w:r>
                      <w:r>
                        <w:rPr>
                          <w:lang w:eastAsia="en-US"/>
                        </w:rPr>
                        <w:t xml:space="preserve"> </w:t>
                      </w:r>
                      <w:r w:rsidRPr="00703C32">
                        <w:rPr>
                          <w:lang w:eastAsia="en-US"/>
                        </w:rPr>
                        <w:t>voorkeur die ten doel heeft of tot gevolg kan hebben dat de erkenning, het genot of de uitoefening</w:t>
                      </w:r>
                      <w:r>
                        <w:rPr>
                          <w:lang w:eastAsia="en-US"/>
                        </w:rPr>
                        <w:t xml:space="preserve"> </w:t>
                      </w:r>
                      <w:r w:rsidRPr="00703C32">
                        <w:rPr>
                          <w:lang w:eastAsia="en-US"/>
                        </w:rPr>
                        <w:t>op voet van gelijkheid van de rechten van de mens en de fundamentele vrijheden op politiek,</w:t>
                      </w:r>
                      <w:r>
                        <w:rPr>
                          <w:lang w:eastAsia="en-US"/>
                        </w:rPr>
                        <w:t xml:space="preserve"> </w:t>
                      </w:r>
                      <w:r w:rsidRPr="00703C32">
                        <w:rPr>
                          <w:lang w:eastAsia="en-US"/>
                        </w:rPr>
                        <w:t xml:space="preserve">economisch, sociaal of cultureel terrein of op andere terreinen van het openbare leven wordt </w:t>
                      </w:r>
                      <w:r w:rsidR="005B309F" w:rsidRPr="00703C32">
                        <w:rPr>
                          <w:lang w:eastAsia="en-US"/>
                        </w:rPr>
                        <w:t>teniet</w:t>
                      </w:r>
                      <w:r w:rsidR="005B309F">
                        <w:rPr>
                          <w:lang w:eastAsia="en-US"/>
                        </w:rPr>
                        <w:t>gedaan</w:t>
                      </w:r>
                      <w:r w:rsidRPr="00703C32">
                        <w:rPr>
                          <w:lang w:eastAsia="en-US"/>
                        </w:rPr>
                        <w:t xml:space="preserve"> of aangetast. Discriminatie kan zowel bedoeld als onbedoeld zijn.</w:t>
                      </w:r>
                      <w:r>
                        <w:rPr>
                          <w:lang w:eastAsia="en-US"/>
                        </w:rPr>
                        <w:t xml:space="preserve"> </w:t>
                      </w:r>
                    </w:p>
                    <w:p w14:paraId="36DDFD37" w14:textId="77777777" w:rsidR="0060510B" w:rsidRDefault="0060510B" w:rsidP="0060510B">
                      <w:pPr>
                        <w:pStyle w:val="Lijstalinea"/>
                        <w:ind w:left="0"/>
                        <w:rPr>
                          <w:lang w:eastAsia="en-US"/>
                        </w:rPr>
                      </w:pPr>
                    </w:p>
                    <w:p w14:paraId="7D47EFA8" w14:textId="77777777" w:rsidR="0060510B" w:rsidRDefault="0060510B" w:rsidP="0060510B">
                      <w:pPr>
                        <w:pStyle w:val="Lijstalinea"/>
                        <w:ind w:left="0"/>
                      </w:pPr>
                      <w:r w:rsidRPr="00703C32">
                        <w:rPr>
                          <w:lang w:eastAsia="en-US"/>
                        </w:rPr>
                        <w:t xml:space="preserve">Onder </w:t>
                      </w:r>
                      <w:r w:rsidRPr="00703C32">
                        <w:rPr>
                          <w:rFonts w:cs="Verdana,BoldItalic"/>
                          <w:b/>
                          <w:bCs/>
                          <w:lang w:eastAsia="en-US"/>
                        </w:rPr>
                        <w:t xml:space="preserve">agressie, geweld en pesten </w:t>
                      </w:r>
                      <w:r>
                        <w:rPr>
                          <w:lang w:eastAsia="en-US"/>
                        </w:rPr>
                        <w:t>verstaan wij</w:t>
                      </w:r>
                      <w:r w:rsidRPr="00703C32">
                        <w:rPr>
                          <w:lang w:eastAsia="en-US"/>
                        </w:rPr>
                        <w:t>: gedragingen en beslissingen dan wel het</w:t>
                      </w:r>
                      <w:r>
                        <w:rPr>
                          <w:lang w:eastAsia="en-US"/>
                        </w:rPr>
                        <w:t xml:space="preserve"> </w:t>
                      </w:r>
                      <w:r w:rsidRPr="00703C32">
                        <w:rPr>
                          <w:lang w:eastAsia="en-US"/>
                        </w:rPr>
                        <w:t>nalaten van gedragingen en het niet nemen van beslissingen waarbij bedoeld of onbedoeld sprake</w:t>
                      </w:r>
                      <w:r>
                        <w:rPr>
                          <w:lang w:eastAsia="en-US"/>
                        </w:rPr>
                        <w:t xml:space="preserve"> </w:t>
                      </w:r>
                      <w:r w:rsidRPr="00703C32">
                        <w:rPr>
                          <w:lang w:eastAsia="en-US"/>
                        </w:rPr>
                        <w:t>is van geestelijke of lichamelijke mishandeling van een persoon of groep personen die deel</w:t>
                      </w:r>
                      <w:r>
                        <w:rPr>
                          <w:lang w:eastAsia="en-US"/>
                        </w:rPr>
                        <w:t xml:space="preserve"> </w:t>
                      </w:r>
                      <w:r w:rsidRPr="00703C32">
                        <w:rPr>
                          <w:lang w:eastAsia="en-US"/>
                        </w:rPr>
                        <w:t>uitmaakt van de schoolgemeenschap.</w:t>
                      </w:r>
                      <w:r>
                        <w:rPr>
                          <w:lang w:eastAsia="en-US"/>
                        </w:rPr>
                        <w:t xml:space="preserve"> </w:t>
                      </w:r>
                    </w:p>
                  </w:txbxContent>
                </v:textbox>
                <w10:anchorlock/>
              </v:shape>
            </w:pict>
          </mc:Fallback>
        </mc:AlternateContent>
      </w:r>
      <w:r>
        <w:rPr>
          <w:lang w:eastAsia="en-US"/>
        </w:rPr>
        <w:t xml:space="preserve"> </w:t>
      </w:r>
    </w:p>
    <w:p w14:paraId="17013EC7" w14:textId="0DA924B1" w:rsidR="005B309F" w:rsidRDefault="005B309F" w:rsidP="0058352C">
      <w:pPr>
        <w:pStyle w:val="Lijstalinea"/>
        <w:ind w:left="0"/>
      </w:pPr>
      <w:proofErr w:type="gramStart"/>
      <w:r>
        <w:lastRenderedPageBreak/>
        <w:t>Tevens</w:t>
      </w:r>
      <w:proofErr w:type="gramEnd"/>
      <w:r>
        <w:t xml:space="preserve"> wordt van elke medewerker, onze stagiaires en van onze vaste vrijwilligers verwacht dat zij beschikken over een V</w:t>
      </w:r>
      <w:r w:rsidRPr="0060510B">
        <w:t xml:space="preserve">erklaring </w:t>
      </w:r>
      <w:r w:rsidR="00E33724">
        <w:t>Omtrent</w:t>
      </w:r>
      <w:r w:rsidRPr="0060510B">
        <w:t xml:space="preserve"> </w:t>
      </w:r>
      <w:r>
        <w:t>G</w:t>
      </w:r>
      <w:r w:rsidRPr="0060510B">
        <w:t xml:space="preserve">edrag. </w:t>
      </w:r>
    </w:p>
    <w:p w14:paraId="27F3C891" w14:textId="77777777" w:rsidR="0060510B" w:rsidRDefault="0060510B" w:rsidP="0060510B"/>
    <w:p w14:paraId="28BFF488" w14:textId="77777777" w:rsidR="0060510B" w:rsidRPr="0060510B" w:rsidRDefault="0060510B" w:rsidP="0060510B">
      <w:pPr>
        <w:pStyle w:val="Kop3"/>
        <w:rPr>
          <w:rFonts w:asciiTheme="minorHAnsi" w:hAnsiTheme="minorHAnsi"/>
          <w:color w:val="6E1973"/>
        </w:rPr>
      </w:pPr>
      <w:bookmarkStart w:id="33" w:name="_Toc182568810"/>
      <w:r w:rsidRPr="0060510B">
        <w:rPr>
          <w:rFonts w:asciiTheme="minorHAnsi" w:hAnsiTheme="minorHAnsi"/>
          <w:color w:val="6E1973"/>
        </w:rPr>
        <w:t>Gedragscode</w:t>
      </w:r>
      <w:bookmarkEnd w:id="33"/>
    </w:p>
    <w:p w14:paraId="6714DBB9" w14:textId="652C596A" w:rsidR="0060510B" w:rsidRDefault="0060510B" w:rsidP="0060510B">
      <w:r>
        <w:t xml:space="preserve">Onze school hanteert de </w:t>
      </w:r>
      <w:proofErr w:type="spellStart"/>
      <w:r>
        <w:t>bovenschoolse</w:t>
      </w:r>
      <w:proofErr w:type="spellEnd"/>
      <w:r>
        <w:t xml:space="preserve"> gedragscode. Hierin staan regels en afspraken die betrekking hebben op leerlingen, leerkrachten en ouders. De afspraken richten zich op machtsmisbruik en seksuele intimidatie, pesten, lichamelijk en geestelijk geweld, racisme en discriminatie, gebruik van computer en internet, privacy en klachtrecht. Deze gedragscode vormt het kader waarbinnen leerkrachten de groepsregels, zoveel mogelijk samen met de leerlingen, afspreken. </w:t>
      </w:r>
    </w:p>
    <w:p w14:paraId="263E2BA4" w14:textId="77777777" w:rsidR="0060510B" w:rsidRPr="007234B9" w:rsidRDefault="0060510B" w:rsidP="0060510B"/>
    <w:p w14:paraId="3A1CE77A" w14:textId="77777777" w:rsidR="0060510B" w:rsidRPr="00E341BB" w:rsidRDefault="0060510B" w:rsidP="0060510B">
      <w:pPr>
        <w:pStyle w:val="Kop3"/>
        <w:rPr>
          <w:rFonts w:asciiTheme="minorHAnsi" w:hAnsiTheme="minorHAnsi"/>
          <w:color w:val="6E1973"/>
        </w:rPr>
      </w:pPr>
      <w:bookmarkStart w:id="34" w:name="_Toc182568811"/>
      <w:r w:rsidRPr="00E341BB">
        <w:rPr>
          <w:rFonts w:asciiTheme="minorHAnsi" w:hAnsiTheme="minorHAnsi"/>
          <w:color w:val="6E1973"/>
        </w:rPr>
        <w:t>Pedagogisch klimaat</w:t>
      </w:r>
      <w:bookmarkEnd w:id="34"/>
    </w:p>
    <w:p w14:paraId="01E9164E" w14:textId="77777777" w:rsidR="0060510B" w:rsidRPr="0060510B" w:rsidRDefault="0060510B" w:rsidP="0060510B">
      <w:pPr>
        <w:rPr>
          <w:rFonts w:asciiTheme="minorHAnsi" w:hAnsiTheme="minorHAnsi"/>
        </w:rPr>
      </w:pPr>
      <w:r w:rsidRPr="0060510B">
        <w:rPr>
          <w:rFonts w:asciiTheme="minorHAnsi" w:hAnsiTheme="minorHAnsi"/>
        </w:rPr>
        <w:t>Het pedagogisch klimaat op een school verwijst enerzijds naar de omgang van de leerkrachten met de leerlingen en anderzijds naar de omgeving waarbinnen de leerlingen leren en zich ontwikkelen. Een goed pedagogisch klimaat vormt mede de basis voor het leren van de kinderen. Een goede balans tussen ondersteuning en uitdaging is voorwaardelijk om te komen tot goed onderwijs. Het hoort dan ook tot de professionele taken van onze leerkrachten om voor deze balans te zorgen.</w:t>
      </w:r>
    </w:p>
    <w:p w14:paraId="66095FC9" w14:textId="77777777" w:rsidR="0060510B" w:rsidRPr="0060510B" w:rsidRDefault="0060510B" w:rsidP="0060510B">
      <w:pPr>
        <w:rPr>
          <w:rFonts w:asciiTheme="minorHAnsi" w:hAnsiTheme="minorHAnsi"/>
        </w:rPr>
      </w:pPr>
    </w:p>
    <w:p w14:paraId="10AC9DBB" w14:textId="77777777" w:rsidR="0060510B" w:rsidRPr="0060510B" w:rsidRDefault="0060510B" w:rsidP="0060510B">
      <w:pPr>
        <w:rPr>
          <w:rFonts w:asciiTheme="minorHAnsi" w:hAnsiTheme="minorHAnsi"/>
        </w:rPr>
      </w:pPr>
      <w:r w:rsidRPr="0060510B">
        <w:rPr>
          <w:rFonts w:asciiTheme="minorHAnsi" w:hAnsiTheme="minorHAnsi"/>
        </w:rPr>
        <w:t>De leerkrachten van onze school zorgen voor een veilig en ondersteunend pedagogisch klimaat door:</w:t>
      </w:r>
    </w:p>
    <w:p w14:paraId="492BD524" w14:textId="66266E78" w:rsidR="0060510B" w:rsidRPr="0060510B" w:rsidRDefault="0060510B" w:rsidP="0060510B">
      <w:pPr>
        <w:numPr>
          <w:ilvl w:val="0"/>
          <w:numId w:val="17"/>
        </w:numPr>
        <w:rPr>
          <w:rFonts w:asciiTheme="minorHAnsi" w:hAnsiTheme="minorHAnsi"/>
        </w:rPr>
      </w:pPr>
      <w:r w:rsidRPr="0060510B">
        <w:rPr>
          <w:rFonts w:asciiTheme="minorHAnsi" w:hAnsiTheme="minorHAnsi"/>
        </w:rPr>
        <w:t>Zorgvuldig te zijn in het taalgebruik;</w:t>
      </w:r>
    </w:p>
    <w:p w14:paraId="319CA77C" w14:textId="2F0C0A97" w:rsidR="0060510B" w:rsidRPr="0060510B" w:rsidRDefault="0060510B" w:rsidP="0060510B">
      <w:pPr>
        <w:numPr>
          <w:ilvl w:val="0"/>
          <w:numId w:val="17"/>
        </w:numPr>
        <w:rPr>
          <w:rFonts w:asciiTheme="minorHAnsi" w:hAnsiTheme="minorHAnsi"/>
        </w:rPr>
      </w:pPr>
      <w:r w:rsidRPr="0060510B">
        <w:rPr>
          <w:rFonts w:asciiTheme="minorHAnsi" w:hAnsiTheme="minorHAnsi"/>
        </w:rPr>
        <w:t>Het respect tussen kinderen te bevorderen;</w:t>
      </w:r>
    </w:p>
    <w:p w14:paraId="61D21EFB" w14:textId="050829D3" w:rsidR="0060510B" w:rsidRPr="0060510B" w:rsidRDefault="0060510B" w:rsidP="0060510B">
      <w:pPr>
        <w:numPr>
          <w:ilvl w:val="0"/>
          <w:numId w:val="17"/>
        </w:numPr>
        <w:rPr>
          <w:rFonts w:asciiTheme="minorHAnsi" w:hAnsiTheme="minorHAnsi"/>
        </w:rPr>
      </w:pPr>
      <w:r w:rsidRPr="0060510B">
        <w:rPr>
          <w:rFonts w:asciiTheme="minorHAnsi" w:hAnsiTheme="minorHAnsi"/>
        </w:rPr>
        <w:t>Een prettige sfeer te creëren in de klas;</w:t>
      </w:r>
    </w:p>
    <w:p w14:paraId="54FB6257" w14:textId="5631496B" w:rsidR="0060510B" w:rsidRPr="0060510B" w:rsidRDefault="0060510B" w:rsidP="0060510B">
      <w:pPr>
        <w:numPr>
          <w:ilvl w:val="0"/>
          <w:numId w:val="17"/>
        </w:numPr>
        <w:rPr>
          <w:rFonts w:asciiTheme="minorHAnsi" w:hAnsiTheme="minorHAnsi"/>
        </w:rPr>
      </w:pPr>
      <w:r w:rsidRPr="0060510B">
        <w:rPr>
          <w:rFonts w:asciiTheme="minorHAnsi" w:hAnsiTheme="minorHAnsi"/>
        </w:rPr>
        <w:t>Het zelfvertrouwen van kinderen te ondersteunen door positieve feedback;</w:t>
      </w:r>
    </w:p>
    <w:p w14:paraId="4AF897AB" w14:textId="1C7B1BE4" w:rsidR="0060510B" w:rsidRPr="0060510B" w:rsidRDefault="0060510B" w:rsidP="0060510B">
      <w:pPr>
        <w:numPr>
          <w:ilvl w:val="0"/>
          <w:numId w:val="17"/>
        </w:numPr>
        <w:rPr>
          <w:rFonts w:asciiTheme="minorHAnsi" w:hAnsiTheme="minorHAnsi"/>
        </w:rPr>
      </w:pPr>
      <w:r w:rsidRPr="0060510B">
        <w:rPr>
          <w:rFonts w:asciiTheme="minorHAnsi" w:hAnsiTheme="minorHAnsi"/>
        </w:rPr>
        <w:t>Beschikbaar te zijn bij problemen;</w:t>
      </w:r>
    </w:p>
    <w:p w14:paraId="3DDF62D3" w14:textId="46F729B3" w:rsidR="0060510B" w:rsidRPr="0060510B" w:rsidRDefault="0060510B" w:rsidP="0060510B">
      <w:pPr>
        <w:numPr>
          <w:ilvl w:val="0"/>
          <w:numId w:val="17"/>
        </w:numPr>
        <w:rPr>
          <w:rFonts w:asciiTheme="minorHAnsi" w:hAnsiTheme="minorHAnsi"/>
        </w:rPr>
      </w:pPr>
      <w:r w:rsidRPr="0060510B">
        <w:rPr>
          <w:rFonts w:asciiTheme="minorHAnsi" w:hAnsiTheme="minorHAnsi"/>
        </w:rPr>
        <w:t>Positieve verwachtingen uit te spreken;</w:t>
      </w:r>
    </w:p>
    <w:p w14:paraId="3DDEFB1D" w14:textId="254E397E" w:rsidR="0060510B" w:rsidRPr="0060510B" w:rsidRDefault="0060510B" w:rsidP="0060510B">
      <w:pPr>
        <w:numPr>
          <w:ilvl w:val="0"/>
          <w:numId w:val="17"/>
        </w:numPr>
        <w:rPr>
          <w:rFonts w:asciiTheme="minorHAnsi" w:hAnsiTheme="minorHAnsi"/>
        </w:rPr>
      </w:pPr>
      <w:r w:rsidRPr="0060510B">
        <w:rPr>
          <w:rFonts w:asciiTheme="minorHAnsi" w:hAnsiTheme="minorHAnsi"/>
        </w:rPr>
        <w:t>Pestgedrag bespreekbaar te maken en zo veel mogelijk tegen te gaan;</w:t>
      </w:r>
    </w:p>
    <w:p w14:paraId="2E5465CC" w14:textId="3BEA5459" w:rsidR="0060510B" w:rsidRPr="00880B2C" w:rsidRDefault="0060510B" w:rsidP="0060510B">
      <w:pPr>
        <w:numPr>
          <w:ilvl w:val="0"/>
          <w:numId w:val="17"/>
        </w:numPr>
      </w:pPr>
      <w:r w:rsidRPr="00880B2C">
        <w:t>Op schoolniveau en op klassenniveau afgesproken regels te hanteren</w:t>
      </w:r>
      <w:r>
        <w:t>.</w:t>
      </w:r>
    </w:p>
    <w:p w14:paraId="76D209EA" w14:textId="77777777" w:rsidR="0060510B" w:rsidRPr="00694F7E" w:rsidRDefault="0060510B" w:rsidP="0060510B"/>
    <w:p w14:paraId="72D348CC" w14:textId="77777777" w:rsidR="0060510B" w:rsidRPr="0060510B" w:rsidRDefault="0060510B" w:rsidP="0060510B">
      <w:pPr>
        <w:rPr>
          <w:rFonts w:asciiTheme="minorHAnsi" w:hAnsiTheme="minorHAnsi"/>
        </w:rPr>
      </w:pPr>
      <w:r w:rsidRPr="0060510B">
        <w:rPr>
          <w:rFonts w:asciiTheme="minorHAnsi" w:hAnsiTheme="minorHAnsi"/>
        </w:rPr>
        <w:t>De leerkrachten zorgen voor een stimulerend en uitdagend pedagogisch klimaat door:</w:t>
      </w:r>
    </w:p>
    <w:p w14:paraId="2E9C9E71" w14:textId="0BBCE46C" w:rsidR="0060510B" w:rsidRPr="0060510B" w:rsidRDefault="0060510B" w:rsidP="0060510B">
      <w:pPr>
        <w:numPr>
          <w:ilvl w:val="0"/>
          <w:numId w:val="18"/>
        </w:numPr>
        <w:rPr>
          <w:rFonts w:asciiTheme="minorHAnsi" w:hAnsiTheme="minorHAnsi"/>
        </w:rPr>
      </w:pPr>
      <w:r w:rsidRPr="0060510B">
        <w:rPr>
          <w:rFonts w:asciiTheme="minorHAnsi" w:hAnsiTheme="minorHAnsi"/>
        </w:rPr>
        <w:t>Het creëren van een uitdagende leeromgeving in een ordelijk en opgeruimd lokaal;</w:t>
      </w:r>
    </w:p>
    <w:p w14:paraId="497710EB" w14:textId="0539FCC7" w:rsidR="0060510B" w:rsidRPr="0060510B" w:rsidRDefault="0060510B" w:rsidP="0060510B">
      <w:pPr>
        <w:numPr>
          <w:ilvl w:val="0"/>
          <w:numId w:val="18"/>
        </w:numPr>
        <w:rPr>
          <w:rFonts w:asciiTheme="minorHAnsi" w:hAnsiTheme="minorHAnsi"/>
        </w:rPr>
      </w:pPr>
      <w:r w:rsidRPr="0060510B">
        <w:rPr>
          <w:rFonts w:asciiTheme="minorHAnsi" w:hAnsiTheme="minorHAnsi"/>
        </w:rPr>
        <w:t>De zelfstandigheid van leerlingen te stimuleren;</w:t>
      </w:r>
    </w:p>
    <w:p w14:paraId="77D0E63A" w14:textId="48E1BE70" w:rsidR="0060510B" w:rsidRPr="0060510B" w:rsidRDefault="0060510B" w:rsidP="0060510B">
      <w:pPr>
        <w:numPr>
          <w:ilvl w:val="0"/>
          <w:numId w:val="18"/>
        </w:numPr>
        <w:rPr>
          <w:rFonts w:asciiTheme="minorHAnsi" w:hAnsiTheme="minorHAnsi"/>
        </w:rPr>
      </w:pPr>
      <w:r w:rsidRPr="0060510B">
        <w:rPr>
          <w:rFonts w:asciiTheme="minorHAnsi" w:hAnsiTheme="minorHAnsi"/>
        </w:rPr>
        <w:t>De verantwoordelijkheid van leerlingen te stimuleren</w:t>
      </w:r>
      <w:r>
        <w:rPr>
          <w:rFonts w:asciiTheme="minorHAnsi" w:hAnsiTheme="minorHAnsi"/>
        </w:rPr>
        <w:t>.</w:t>
      </w:r>
    </w:p>
    <w:p w14:paraId="10D1F506" w14:textId="77777777" w:rsidR="0060510B" w:rsidRPr="00042DEE" w:rsidRDefault="0060510B" w:rsidP="0060510B">
      <w:pPr>
        <w:ind w:right="-57"/>
        <w:rPr>
          <w:rFonts w:cs="Calibri"/>
        </w:rPr>
      </w:pPr>
    </w:p>
    <w:p w14:paraId="61B1AF1C" w14:textId="77777777" w:rsidR="0060510B" w:rsidRPr="00E341BB" w:rsidRDefault="0060510B" w:rsidP="0060510B">
      <w:pPr>
        <w:pStyle w:val="Kop3"/>
        <w:rPr>
          <w:rFonts w:asciiTheme="minorHAnsi" w:hAnsiTheme="minorHAnsi"/>
          <w:i/>
          <w:color w:val="6E1973"/>
        </w:rPr>
      </w:pPr>
      <w:bookmarkStart w:id="35" w:name="_Toc46216026"/>
      <w:bookmarkStart w:id="36" w:name="_Toc182568812"/>
      <w:r w:rsidRPr="00E341BB">
        <w:rPr>
          <w:rFonts w:asciiTheme="minorHAnsi" w:hAnsiTheme="minorHAnsi"/>
          <w:color w:val="6E1973"/>
        </w:rPr>
        <w:t>Didactisch handelen</w:t>
      </w:r>
      <w:bookmarkEnd w:id="35"/>
      <w:bookmarkEnd w:id="36"/>
    </w:p>
    <w:p w14:paraId="7897AD65" w14:textId="77777777" w:rsidR="0060510B" w:rsidRPr="0060510B" w:rsidRDefault="0060510B" w:rsidP="0060510B">
      <w:pPr>
        <w:contextualSpacing/>
        <w:rPr>
          <w:rFonts w:asciiTheme="minorHAnsi" w:hAnsiTheme="minorHAnsi" w:cs="Calibri"/>
        </w:rPr>
      </w:pPr>
      <w:r w:rsidRPr="0060510B">
        <w:rPr>
          <w:rFonts w:asciiTheme="minorHAnsi" w:hAnsiTheme="minorHAnsi" w:cs="Calibri"/>
        </w:rPr>
        <w:t>Het didactisch handelen zien wij als een voorwaarde voor het creëren van een veilige en prettige schoolomgeving. Het didactisch handelen van de leerkrachten omvat 2 aspecten. Enerzijds aspecten die samenhangen met het directe lesgeven en anderzijds aspecten die samenhangen met een doelmatige klassenorganisatie. Een goede balans tussen het directe lesgeven en een effectief klassenmanagement is een voorwaarde om te komen tot goed onderwijs. Het hoort dan ook tot de professionele taken van onze leerkrachten om voor deze balans te zorgen.</w:t>
      </w:r>
    </w:p>
    <w:p w14:paraId="6DE3EEEE" w14:textId="49ACBDDE" w:rsidR="0060510B" w:rsidRPr="0060510B" w:rsidRDefault="0060510B" w:rsidP="0060510B">
      <w:pPr>
        <w:numPr>
          <w:ilvl w:val="0"/>
          <w:numId w:val="19"/>
        </w:numPr>
        <w:contextualSpacing/>
        <w:rPr>
          <w:rFonts w:asciiTheme="minorHAnsi" w:hAnsiTheme="minorHAnsi" w:cs="Calibri"/>
        </w:rPr>
      </w:pPr>
      <w:r w:rsidRPr="0060510B">
        <w:rPr>
          <w:rFonts w:asciiTheme="minorHAnsi" w:hAnsiTheme="minorHAnsi" w:cs="Calibri"/>
        </w:rPr>
        <w:t xml:space="preserve">De leerkrachten zorgen in hun lessen voor duidelijkheid en structuur in hun instructie en verwerking. Het </w:t>
      </w:r>
      <w:r w:rsidR="005B4C62">
        <w:rPr>
          <w:rFonts w:asciiTheme="minorHAnsi" w:hAnsiTheme="minorHAnsi" w:cs="Calibri"/>
        </w:rPr>
        <w:t xml:space="preserve">EDI-model </w:t>
      </w:r>
      <w:r w:rsidRPr="0060510B">
        <w:rPr>
          <w:rFonts w:asciiTheme="minorHAnsi" w:hAnsiTheme="minorHAnsi" w:cs="Calibri"/>
        </w:rPr>
        <w:t>wordt in elke groep bij de basisvakken gebruikt</w:t>
      </w:r>
      <w:r>
        <w:rPr>
          <w:rFonts w:asciiTheme="minorHAnsi" w:hAnsiTheme="minorHAnsi" w:cs="Calibri"/>
        </w:rPr>
        <w:t>;</w:t>
      </w:r>
    </w:p>
    <w:p w14:paraId="5C52083C" w14:textId="3A240036" w:rsidR="0060510B" w:rsidRPr="0060510B" w:rsidRDefault="0060510B" w:rsidP="0060510B">
      <w:pPr>
        <w:numPr>
          <w:ilvl w:val="0"/>
          <w:numId w:val="19"/>
        </w:numPr>
        <w:contextualSpacing/>
        <w:rPr>
          <w:rFonts w:asciiTheme="minorHAnsi" w:hAnsiTheme="minorHAnsi" w:cs="Calibri"/>
        </w:rPr>
      </w:pPr>
      <w:r w:rsidRPr="0060510B">
        <w:rPr>
          <w:rFonts w:asciiTheme="minorHAnsi" w:hAnsiTheme="minorHAnsi" w:cs="Calibri"/>
        </w:rPr>
        <w:t>De leerkrachten zijn op de hoogte van de te bereiken leerstofdoelen in hun groep</w:t>
      </w:r>
      <w:r>
        <w:rPr>
          <w:rFonts w:asciiTheme="minorHAnsi" w:hAnsiTheme="minorHAnsi" w:cs="Calibri"/>
        </w:rPr>
        <w:t>;</w:t>
      </w:r>
    </w:p>
    <w:p w14:paraId="5212D5AA" w14:textId="4914380B" w:rsidR="0060510B" w:rsidRPr="0060510B" w:rsidRDefault="0060510B" w:rsidP="0060510B">
      <w:pPr>
        <w:numPr>
          <w:ilvl w:val="0"/>
          <w:numId w:val="19"/>
        </w:numPr>
        <w:contextualSpacing/>
        <w:rPr>
          <w:rFonts w:asciiTheme="minorHAnsi" w:hAnsiTheme="minorHAnsi" w:cs="Calibri"/>
        </w:rPr>
      </w:pPr>
      <w:r w:rsidRPr="0060510B">
        <w:rPr>
          <w:rFonts w:asciiTheme="minorHAnsi" w:hAnsiTheme="minorHAnsi" w:cs="Calibri"/>
        </w:rPr>
        <w:t>De leerkrachten zijn op de hoogte van de leerlijnen van de kernvakken taal en rekenen.</w:t>
      </w:r>
      <w:r>
        <w:rPr>
          <w:rFonts w:asciiTheme="minorHAnsi" w:hAnsiTheme="minorHAnsi" w:cs="Calibri"/>
        </w:rPr>
        <w:t>;</w:t>
      </w:r>
    </w:p>
    <w:p w14:paraId="379BBBDE" w14:textId="2EED029C" w:rsidR="0060510B" w:rsidRPr="0060510B" w:rsidRDefault="0060510B" w:rsidP="0060510B">
      <w:pPr>
        <w:numPr>
          <w:ilvl w:val="0"/>
          <w:numId w:val="19"/>
        </w:numPr>
        <w:contextualSpacing/>
        <w:rPr>
          <w:rFonts w:asciiTheme="minorHAnsi" w:hAnsiTheme="minorHAnsi" w:cs="Calibri"/>
        </w:rPr>
      </w:pPr>
      <w:r w:rsidRPr="0060510B">
        <w:rPr>
          <w:rFonts w:asciiTheme="minorHAnsi" w:hAnsiTheme="minorHAnsi" w:cs="Calibri"/>
        </w:rPr>
        <w:lastRenderedPageBreak/>
        <w:t>De leerkrachten hebben hoge verwachtingen en bevorderen dat kinderen actief betrokken zijn bij het leerproces</w:t>
      </w:r>
      <w:r>
        <w:rPr>
          <w:rFonts w:asciiTheme="minorHAnsi" w:hAnsiTheme="minorHAnsi" w:cs="Calibri"/>
        </w:rPr>
        <w:t>;</w:t>
      </w:r>
    </w:p>
    <w:p w14:paraId="6C82F6B5" w14:textId="27D7FE60" w:rsidR="0060510B" w:rsidRPr="0060510B" w:rsidRDefault="0060510B" w:rsidP="0060510B">
      <w:pPr>
        <w:numPr>
          <w:ilvl w:val="0"/>
          <w:numId w:val="19"/>
        </w:numPr>
        <w:contextualSpacing/>
        <w:rPr>
          <w:rFonts w:asciiTheme="minorHAnsi" w:hAnsiTheme="minorHAnsi" w:cs="Calibri"/>
        </w:rPr>
      </w:pPr>
      <w:r w:rsidRPr="0060510B">
        <w:rPr>
          <w:rFonts w:asciiTheme="minorHAnsi" w:hAnsiTheme="minorHAnsi" w:cs="Calibri"/>
        </w:rPr>
        <w:t>De leerkrachten houden rekening met verschillen tussen leerlingen en passen de lessen hierop aan</w:t>
      </w:r>
      <w:r>
        <w:rPr>
          <w:rFonts w:asciiTheme="minorHAnsi" w:hAnsiTheme="minorHAnsi" w:cs="Calibri"/>
        </w:rPr>
        <w:t>;</w:t>
      </w:r>
    </w:p>
    <w:p w14:paraId="38E2BC72" w14:textId="1B0DE6AA" w:rsidR="0060510B" w:rsidRPr="0060510B" w:rsidRDefault="0060510B" w:rsidP="0060510B">
      <w:pPr>
        <w:numPr>
          <w:ilvl w:val="0"/>
          <w:numId w:val="19"/>
        </w:numPr>
        <w:contextualSpacing/>
        <w:rPr>
          <w:rFonts w:asciiTheme="minorHAnsi" w:hAnsiTheme="minorHAnsi" w:cs="Calibri"/>
          <w:color w:val="1F497D"/>
        </w:rPr>
      </w:pPr>
      <w:r w:rsidRPr="0060510B">
        <w:rPr>
          <w:rFonts w:asciiTheme="minorHAnsi" w:hAnsiTheme="minorHAnsi" w:cs="Calibri"/>
        </w:rPr>
        <w:t>De leerkrachten organiseren hun lessen efficiënt en doelmatig.</w:t>
      </w:r>
      <w:r w:rsidRPr="0060510B">
        <w:rPr>
          <w:rFonts w:asciiTheme="minorHAnsi" w:hAnsiTheme="minorHAnsi" w:cs="Calibri"/>
          <w:color w:val="1F497D"/>
        </w:rPr>
        <w:t xml:space="preserve"> </w:t>
      </w:r>
    </w:p>
    <w:p w14:paraId="6D64340F" w14:textId="77777777" w:rsidR="0060510B" w:rsidRPr="00042DEE" w:rsidRDefault="0060510B" w:rsidP="0060510B">
      <w:pPr>
        <w:ind w:left="360"/>
        <w:contextualSpacing/>
        <w:rPr>
          <w:rFonts w:cs="Calibri"/>
          <w:color w:val="1F497D"/>
        </w:rPr>
      </w:pPr>
    </w:p>
    <w:p w14:paraId="382E0AB4" w14:textId="77777777" w:rsidR="0060510B" w:rsidRPr="00E341BB" w:rsidRDefault="0060510B" w:rsidP="0060510B">
      <w:pPr>
        <w:pStyle w:val="Kop3"/>
        <w:rPr>
          <w:rFonts w:asciiTheme="minorHAnsi" w:hAnsiTheme="minorHAnsi"/>
          <w:i/>
          <w:color w:val="6E1973"/>
        </w:rPr>
      </w:pPr>
      <w:bookmarkStart w:id="37" w:name="_Toc46216027"/>
      <w:bookmarkStart w:id="38" w:name="_Toc182568813"/>
      <w:r w:rsidRPr="00E341BB">
        <w:rPr>
          <w:rFonts w:asciiTheme="minorHAnsi" w:hAnsiTheme="minorHAnsi"/>
          <w:color w:val="6E1973"/>
        </w:rPr>
        <w:t>Schoolklimaat</w:t>
      </w:r>
      <w:bookmarkEnd w:id="37"/>
      <w:bookmarkEnd w:id="38"/>
    </w:p>
    <w:p w14:paraId="595D5A67" w14:textId="77777777" w:rsidR="0060510B" w:rsidRPr="0060510B" w:rsidRDefault="0060510B" w:rsidP="0060510B">
      <w:pPr>
        <w:contextualSpacing/>
        <w:rPr>
          <w:rFonts w:asciiTheme="minorHAnsi" w:hAnsiTheme="minorHAnsi" w:cs="Calibri"/>
        </w:rPr>
      </w:pPr>
      <w:r w:rsidRPr="0060510B">
        <w:rPr>
          <w:rFonts w:asciiTheme="minorHAnsi" w:hAnsiTheme="minorHAnsi" w:cs="Calibri"/>
        </w:rPr>
        <w:t xml:space="preserve">Een positief schoolklimaat zorgt voor een leeromgeving waarbij kinderen, ouders en leerkrachten zich </w:t>
      </w:r>
      <w:r w:rsidRPr="0060510B">
        <w:rPr>
          <w:rFonts w:asciiTheme="minorHAnsi" w:hAnsiTheme="minorHAnsi" w:cs="Calibri"/>
          <w:u w:val="single"/>
        </w:rPr>
        <w:t>veilig</w:t>
      </w:r>
      <w:r w:rsidRPr="0060510B">
        <w:rPr>
          <w:rFonts w:asciiTheme="minorHAnsi" w:hAnsiTheme="minorHAnsi" w:cs="Calibri"/>
        </w:rPr>
        <w:t xml:space="preserve"> en geborgen voelen:</w:t>
      </w:r>
    </w:p>
    <w:p w14:paraId="6D621867" w14:textId="473D752B" w:rsidR="0060510B" w:rsidRPr="0060510B" w:rsidRDefault="0060510B" w:rsidP="0060510B">
      <w:pPr>
        <w:numPr>
          <w:ilvl w:val="0"/>
          <w:numId w:val="20"/>
        </w:numPr>
        <w:contextualSpacing/>
        <w:rPr>
          <w:rFonts w:asciiTheme="minorHAnsi" w:hAnsiTheme="minorHAnsi" w:cs="Calibri"/>
        </w:rPr>
      </w:pPr>
      <w:r w:rsidRPr="0060510B">
        <w:rPr>
          <w:rFonts w:asciiTheme="minorHAnsi" w:hAnsiTheme="minorHAnsi" w:cs="Calibri"/>
        </w:rPr>
        <w:t>Onze school is een school waar alle teamleden positief omgaan met leerlingen;</w:t>
      </w:r>
    </w:p>
    <w:p w14:paraId="674F1257" w14:textId="68BF12B5" w:rsidR="0060510B" w:rsidRPr="0060510B" w:rsidRDefault="0060510B" w:rsidP="0060510B">
      <w:pPr>
        <w:numPr>
          <w:ilvl w:val="0"/>
          <w:numId w:val="20"/>
        </w:numPr>
        <w:contextualSpacing/>
        <w:rPr>
          <w:rFonts w:asciiTheme="minorHAnsi" w:hAnsiTheme="minorHAnsi" w:cs="Calibri"/>
        </w:rPr>
      </w:pPr>
      <w:r w:rsidRPr="0060510B">
        <w:rPr>
          <w:rFonts w:asciiTheme="minorHAnsi" w:hAnsiTheme="minorHAnsi" w:cs="Calibri"/>
        </w:rPr>
        <w:t>Onze school is een school waar teamleden positief omgaan met elkaar;</w:t>
      </w:r>
    </w:p>
    <w:p w14:paraId="5F7F753C" w14:textId="28AB3951" w:rsidR="0060510B" w:rsidRPr="0060510B" w:rsidRDefault="0060510B" w:rsidP="0060510B">
      <w:pPr>
        <w:numPr>
          <w:ilvl w:val="0"/>
          <w:numId w:val="20"/>
        </w:numPr>
        <w:contextualSpacing/>
        <w:rPr>
          <w:rFonts w:asciiTheme="minorHAnsi" w:hAnsiTheme="minorHAnsi" w:cs="Calibri"/>
        </w:rPr>
      </w:pPr>
      <w:r w:rsidRPr="0060510B">
        <w:rPr>
          <w:rFonts w:asciiTheme="minorHAnsi" w:hAnsiTheme="minorHAnsi" w:cs="Calibri"/>
        </w:rPr>
        <w:t>Onze school biedt een verzorgde indruk en is uitnodigend voor leerlingen;</w:t>
      </w:r>
    </w:p>
    <w:p w14:paraId="37C172A3" w14:textId="0543C324" w:rsidR="0060510B" w:rsidRPr="0060510B" w:rsidRDefault="0060510B" w:rsidP="0060510B">
      <w:pPr>
        <w:numPr>
          <w:ilvl w:val="0"/>
          <w:numId w:val="20"/>
        </w:numPr>
        <w:contextualSpacing/>
        <w:rPr>
          <w:rFonts w:asciiTheme="minorHAnsi" w:hAnsiTheme="minorHAnsi" w:cs="Calibri"/>
        </w:rPr>
      </w:pPr>
      <w:r w:rsidRPr="0060510B">
        <w:rPr>
          <w:rFonts w:asciiTheme="minorHAnsi" w:hAnsiTheme="minorHAnsi" w:cs="Calibri"/>
        </w:rPr>
        <w:t>Onze school organiseert activiteiten om de betrokkenheid van leerlingen bij de school te bevorderen;</w:t>
      </w:r>
    </w:p>
    <w:p w14:paraId="1357AA03" w14:textId="45D4B33E" w:rsidR="0060510B" w:rsidRPr="0060510B" w:rsidRDefault="0060510B" w:rsidP="0060510B">
      <w:pPr>
        <w:numPr>
          <w:ilvl w:val="0"/>
          <w:numId w:val="20"/>
        </w:numPr>
        <w:contextualSpacing/>
        <w:rPr>
          <w:rFonts w:asciiTheme="minorHAnsi" w:hAnsiTheme="minorHAnsi" w:cs="Calibri"/>
        </w:rPr>
      </w:pPr>
      <w:r w:rsidRPr="0060510B">
        <w:rPr>
          <w:rFonts w:asciiTheme="minorHAnsi" w:hAnsiTheme="minorHAnsi" w:cs="Calibri"/>
        </w:rPr>
        <w:t>Onze school waakt over de veiligheid van de leerlingen;</w:t>
      </w:r>
    </w:p>
    <w:p w14:paraId="252203EB" w14:textId="236EEE6D" w:rsidR="0060510B" w:rsidRPr="0060510B" w:rsidRDefault="0060510B" w:rsidP="0060510B">
      <w:pPr>
        <w:numPr>
          <w:ilvl w:val="0"/>
          <w:numId w:val="20"/>
        </w:numPr>
        <w:contextualSpacing/>
        <w:rPr>
          <w:rFonts w:asciiTheme="minorHAnsi" w:hAnsiTheme="minorHAnsi" w:cs="Calibri"/>
        </w:rPr>
      </w:pPr>
      <w:r w:rsidRPr="0060510B">
        <w:rPr>
          <w:rFonts w:asciiTheme="minorHAnsi" w:hAnsiTheme="minorHAnsi" w:cs="Calibri"/>
        </w:rPr>
        <w:t>Onze school heeft duidelijke omgangregels;</w:t>
      </w:r>
    </w:p>
    <w:p w14:paraId="24FD0525" w14:textId="1124E685" w:rsidR="0060510B" w:rsidRPr="0060510B" w:rsidRDefault="0060510B" w:rsidP="0060510B">
      <w:pPr>
        <w:numPr>
          <w:ilvl w:val="0"/>
          <w:numId w:val="20"/>
        </w:numPr>
        <w:contextualSpacing/>
        <w:rPr>
          <w:rFonts w:asciiTheme="minorHAnsi" w:hAnsiTheme="minorHAnsi" w:cs="Calibri"/>
        </w:rPr>
      </w:pPr>
      <w:r w:rsidRPr="0060510B">
        <w:rPr>
          <w:rFonts w:asciiTheme="minorHAnsi" w:hAnsiTheme="minorHAnsi" w:cs="Calibri"/>
        </w:rPr>
        <w:t>Onze school zorgt voor een aangename, stimulerende werkomgeving voor personeelsleden;</w:t>
      </w:r>
    </w:p>
    <w:p w14:paraId="19BB2DD1" w14:textId="1ED72C36" w:rsidR="0060510B" w:rsidRPr="0060510B" w:rsidRDefault="0060510B" w:rsidP="0060510B">
      <w:pPr>
        <w:numPr>
          <w:ilvl w:val="0"/>
          <w:numId w:val="20"/>
        </w:numPr>
        <w:contextualSpacing/>
        <w:rPr>
          <w:rFonts w:asciiTheme="minorHAnsi" w:hAnsiTheme="minorHAnsi" w:cs="Calibri"/>
        </w:rPr>
      </w:pPr>
      <w:r w:rsidRPr="0060510B">
        <w:rPr>
          <w:rFonts w:asciiTheme="minorHAnsi" w:hAnsiTheme="minorHAnsi" w:cs="Calibri"/>
        </w:rPr>
        <w:t>Onze school betrekt ouders bij de school;</w:t>
      </w:r>
    </w:p>
    <w:p w14:paraId="3CD96871" w14:textId="053E76B9" w:rsidR="0060510B" w:rsidRPr="0060510B" w:rsidRDefault="0060510B" w:rsidP="0060510B">
      <w:pPr>
        <w:numPr>
          <w:ilvl w:val="0"/>
          <w:numId w:val="20"/>
        </w:numPr>
        <w:contextualSpacing/>
        <w:rPr>
          <w:rFonts w:asciiTheme="minorHAnsi" w:hAnsiTheme="minorHAnsi" w:cs="Calibri"/>
        </w:rPr>
      </w:pPr>
      <w:r w:rsidRPr="0060510B">
        <w:rPr>
          <w:rFonts w:asciiTheme="minorHAnsi" w:hAnsiTheme="minorHAnsi" w:cs="Calibri"/>
        </w:rPr>
        <w:t>Onze school speelt een functionele rol binnen de lokale gemeenschap (Wijk).</w:t>
      </w:r>
    </w:p>
    <w:p w14:paraId="63596D1A" w14:textId="77777777" w:rsidR="0060510B" w:rsidRDefault="0060510B" w:rsidP="0060510B">
      <w:pPr>
        <w:pStyle w:val="Lijstalinea"/>
        <w:ind w:left="0"/>
        <w:rPr>
          <w:lang w:eastAsia="en-US"/>
        </w:rPr>
      </w:pPr>
    </w:p>
    <w:p w14:paraId="78BB6DB6" w14:textId="77777777" w:rsidR="0060510B" w:rsidRPr="00E341BB" w:rsidRDefault="0060510B" w:rsidP="0090168A">
      <w:pPr>
        <w:pStyle w:val="Kop2"/>
        <w:rPr>
          <w:color w:val="6E1973"/>
        </w:rPr>
      </w:pPr>
      <w:bookmarkStart w:id="39" w:name="_Toc182568814"/>
      <w:r w:rsidRPr="00E341BB">
        <w:rPr>
          <w:color w:val="6E1973"/>
        </w:rPr>
        <w:t>Klachtenregeling</w:t>
      </w:r>
      <w:bookmarkEnd w:id="39"/>
    </w:p>
    <w:p w14:paraId="2188C437" w14:textId="16DC387E" w:rsidR="0090168A" w:rsidRPr="0090168A" w:rsidRDefault="0060510B" w:rsidP="0060510B">
      <w:pPr>
        <w:rPr>
          <w:rFonts w:asciiTheme="minorHAnsi" w:hAnsiTheme="minorHAnsi"/>
          <w:lang w:eastAsia="en-US"/>
        </w:rPr>
      </w:pPr>
      <w:r w:rsidRPr="0090168A">
        <w:rPr>
          <w:rFonts w:asciiTheme="minorHAnsi" w:hAnsiTheme="minorHAnsi"/>
          <w:lang w:eastAsia="en-US"/>
        </w:rPr>
        <w:t>Op grond van de Kwaliteitswet</w:t>
      </w:r>
      <w:r w:rsidR="0090168A" w:rsidRPr="0090168A">
        <w:rPr>
          <w:rFonts w:asciiTheme="minorHAnsi" w:hAnsiTheme="minorHAnsi"/>
          <w:lang w:eastAsia="en-US"/>
        </w:rPr>
        <w:t xml:space="preserve"> (artikel 14 WPO en 23 WEC)</w:t>
      </w:r>
      <w:r w:rsidRPr="0090168A">
        <w:rPr>
          <w:rFonts w:asciiTheme="minorHAnsi" w:hAnsiTheme="minorHAnsi"/>
          <w:lang w:eastAsia="en-US"/>
        </w:rPr>
        <w:t>, die in werking is getreden op 1 augustus 1998, zijn schoolbesturen</w:t>
      </w:r>
      <w:r w:rsidR="0090168A" w:rsidRPr="0090168A">
        <w:rPr>
          <w:rFonts w:asciiTheme="minorHAnsi" w:hAnsiTheme="minorHAnsi"/>
          <w:lang w:eastAsia="en-US"/>
        </w:rPr>
        <w:t xml:space="preserve"> </w:t>
      </w:r>
      <w:r w:rsidRPr="0090168A">
        <w:rPr>
          <w:rFonts w:asciiTheme="minorHAnsi" w:hAnsiTheme="minorHAnsi"/>
          <w:lang w:eastAsia="en-US"/>
        </w:rPr>
        <w:t>verplicht een klachtenregeling te hebben. MOVARE hanteert in dit kader de “Regeling Klachtbehandeling”. In onze schoolgids is deze klachtenregeling samengevat weergegeven en zijn de contactgegevens van de vertrouwenspersonen en de klachtencommissie opgenomen. Het klachtrecht heeft een belangrijke signaalfunctie met betrekking tot de kwaliteit van het onderwijs. Dankzij de klachtenregeling ontvangen het bevoegd gezag en school op eenvoudige wijze signalen die hen kunnen ondersteunen bij het verbeteren van het onderwijs en de goede gang van zaken op school. Met de regeling wordt dan ook een zorgvuldige behandeling van klachten beoogd, waarmee het belang van de betrokkenen wordt gediend, maar ook het belang van de school (een veilig schoolklimaat).</w:t>
      </w:r>
    </w:p>
    <w:p w14:paraId="3A625FDC" w14:textId="1C2C8D4B" w:rsidR="0060510B" w:rsidRPr="0090168A" w:rsidRDefault="0060510B" w:rsidP="0090168A">
      <w:pPr>
        <w:rPr>
          <w:rFonts w:asciiTheme="minorHAnsi" w:hAnsiTheme="minorHAnsi"/>
          <w:lang w:eastAsia="en-US"/>
        </w:rPr>
      </w:pPr>
      <w:r w:rsidRPr="0090168A">
        <w:rPr>
          <w:rFonts w:asciiTheme="minorHAnsi" w:hAnsiTheme="minorHAnsi"/>
          <w:lang w:eastAsia="en-US"/>
        </w:rPr>
        <w:t>Veruit de meeste klachten over de dagelijkse gang van zaken in school zullen in onderling</w:t>
      </w:r>
      <w:r w:rsidR="0090168A">
        <w:rPr>
          <w:rFonts w:asciiTheme="minorHAnsi" w:hAnsiTheme="minorHAnsi"/>
          <w:lang w:eastAsia="en-US"/>
        </w:rPr>
        <w:t xml:space="preserve"> </w:t>
      </w:r>
      <w:r w:rsidRPr="0090168A">
        <w:rPr>
          <w:rFonts w:asciiTheme="minorHAnsi" w:hAnsiTheme="minorHAnsi"/>
          <w:lang w:eastAsia="en-US"/>
        </w:rPr>
        <w:t xml:space="preserve">overleg tussen ouders/verzorgers, leerlingen, </w:t>
      </w:r>
      <w:r w:rsidR="0090168A">
        <w:rPr>
          <w:rFonts w:asciiTheme="minorHAnsi" w:hAnsiTheme="minorHAnsi"/>
          <w:lang w:eastAsia="en-US"/>
        </w:rPr>
        <w:t>medewerkers</w:t>
      </w:r>
      <w:r w:rsidRPr="0090168A">
        <w:rPr>
          <w:rFonts w:asciiTheme="minorHAnsi" w:hAnsiTheme="minorHAnsi"/>
          <w:lang w:eastAsia="en-US"/>
        </w:rPr>
        <w:t xml:space="preserve"> en schoolleiding op een juiste wijze worden</w:t>
      </w:r>
      <w:r w:rsidR="0090168A">
        <w:rPr>
          <w:rFonts w:asciiTheme="minorHAnsi" w:hAnsiTheme="minorHAnsi"/>
          <w:lang w:eastAsia="en-US"/>
        </w:rPr>
        <w:t xml:space="preserve"> </w:t>
      </w:r>
      <w:r w:rsidRPr="0090168A">
        <w:rPr>
          <w:rFonts w:asciiTheme="minorHAnsi" w:hAnsiTheme="minorHAnsi"/>
          <w:lang w:eastAsia="en-US"/>
        </w:rPr>
        <w:t xml:space="preserve">afgehandeld. </w:t>
      </w:r>
      <w:proofErr w:type="gramStart"/>
      <w:r w:rsidRPr="0090168A">
        <w:rPr>
          <w:rFonts w:asciiTheme="minorHAnsi" w:hAnsiTheme="minorHAnsi"/>
          <w:lang w:eastAsia="en-US"/>
        </w:rPr>
        <w:t>Indien</w:t>
      </w:r>
      <w:proofErr w:type="gramEnd"/>
      <w:r w:rsidRPr="0090168A">
        <w:rPr>
          <w:rFonts w:asciiTheme="minorHAnsi" w:hAnsiTheme="minorHAnsi"/>
          <w:lang w:eastAsia="en-US"/>
        </w:rPr>
        <w:t xml:space="preserve"> dat echter, gelet op de aard van de klacht, niet mogelijk is of indien de</w:t>
      </w:r>
      <w:r w:rsidR="0090168A">
        <w:rPr>
          <w:rFonts w:asciiTheme="minorHAnsi" w:hAnsiTheme="minorHAnsi"/>
          <w:lang w:eastAsia="en-US"/>
        </w:rPr>
        <w:t xml:space="preserve"> </w:t>
      </w:r>
      <w:r w:rsidRPr="0090168A">
        <w:rPr>
          <w:rFonts w:asciiTheme="minorHAnsi" w:hAnsiTheme="minorHAnsi"/>
          <w:lang w:eastAsia="en-US"/>
        </w:rPr>
        <w:t>afhandeling niet naar tevredenheid heeft plaatsgevonden, kan men een beroep doen op de</w:t>
      </w:r>
      <w:r w:rsidR="0090168A">
        <w:rPr>
          <w:rFonts w:asciiTheme="minorHAnsi" w:hAnsiTheme="minorHAnsi"/>
          <w:lang w:eastAsia="en-US"/>
        </w:rPr>
        <w:t xml:space="preserve"> </w:t>
      </w:r>
      <w:r w:rsidRPr="0090168A">
        <w:rPr>
          <w:rFonts w:asciiTheme="minorHAnsi" w:hAnsiTheme="minorHAnsi"/>
          <w:lang w:eastAsia="en-US"/>
        </w:rPr>
        <w:t>klachtenregeling.</w:t>
      </w:r>
      <w:r w:rsidR="0090168A">
        <w:rPr>
          <w:rFonts w:asciiTheme="minorHAnsi" w:hAnsiTheme="minorHAnsi"/>
          <w:lang w:eastAsia="en-US"/>
        </w:rPr>
        <w:t xml:space="preserve"> </w:t>
      </w:r>
      <w:r w:rsidRPr="0090168A">
        <w:rPr>
          <w:rFonts w:asciiTheme="minorHAnsi" w:hAnsiTheme="minorHAnsi"/>
        </w:rPr>
        <w:t xml:space="preserve">Klachten kunnen </w:t>
      </w:r>
      <w:r w:rsidRPr="0090168A">
        <w:rPr>
          <w:rFonts w:asciiTheme="minorHAnsi" w:hAnsiTheme="minorHAnsi"/>
          <w:lang w:eastAsia="en-US"/>
        </w:rPr>
        <w:t xml:space="preserve">bijvoorbeeld gaan over de begeleiding van leerlingen, de toepassing van </w:t>
      </w:r>
      <w:r w:rsidR="0090168A" w:rsidRPr="0090168A">
        <w:rPr>
          <w:rFonts w:asciiTheme="minorHAnsi" w:hAnsiTheme="minorHAnsi"/>
          <w:lang w:eastAsia="en-US"/>
        </w:rPr>
        <w:t>strafmaatregelen</w:t>
      </w:r>
      <w:r w:rsidRPr="0090168A">
        <w:rPr>
          <w:rFonts w:asciiTheme="minorHAnsi" w:hAnsiTheme="minorHAnsi"/>
          <w:lang w:eastAsia="en-US"/>
        </w:rPr>
        <w:t xml:space="preserve">, de beoordeling van leerlingen, de inrichting van de schoolorganisatie, seksuele intimidatie, discriminerend gedrag, agressie, geweld en pesten. </w:t>
      </w:r>
    </w:p>
    <w:p w14:paraId="6B0455CF" w14:textId="77777777" w:rsidR="0060510B" w:rsidRDefault="0060510B" w:rsidP="0060510B">
      <w:pPr>
        <w:pStyle w:val="Lijstalinea"/>
        <w:ind w:left="0"/>
        <w:rPr>
          <w:lang w:eastAsia="en-US"/>
        </w:rPr>
      </w:pPr>
    </w:p>
    <w:p w14:paraId="205CCCB4" w14:textId="77777777" w:rsidR="0060510B" w:rsidRPr="00E341BB" w:rsidRDefault="0060510B" w:rsidP="0090168A">
      <w:pPr>
        <w:pStyle w:val="Kop3"/>
        <w:rPr>
          <w:rFonts w:asciiTheme="minorHAnsi" w:hAnsiTheme="minorHAnsi"/>
          <w:color w:val="6E1973"/>
        </w:rPr>
      </w:pPr>
      <w:bookmarkStart w:id="40" w:name="_Toc182568815"/>
      <w:r w:rsidRPr="00E341BB">
        <w:rPr>
          <w:rFonts w:asciiTheme="minorHAnsi" w:hAnsiTheme="minorHAnsi"/>
          <w:color w:val="6E1973"/>
        </w:rPr>
        <w:t>Schoolcontactpersonen</w:t>
      </w:r>
      <w:bookmarkEnd w:id="40"/>
      <w:r w:rsidRPr="00E341BB">
        <w:rPr>
          <w:rFonts w:asciiTheme="minorHAnsi" w:hAnsiTheme="minorHAnsi"/>
          <w:color w:val="6E1973"/>
        </w:rPr>
        <w:t xml:space="preserve"> </w:t>
      </w:r>
    </w:p>
    <w:p w14:paraId="2325DB73" w14:textId="6AE2CBCC" w:rsidR="0060510B" w:rsidRPr="0090168A" w:rsidRDefault="0060510B" w:rsidP="0060510B">
      <w:pPr>
        <w:rPr>
          <w:rFonts w:asciiTheme="minorHAnsi" w:hAnsiTheme="minorHAnsi"/>
          <w:lang w:eastAsia="en-US"/>
        </w:rPr>
      </w:pPr>
      <w:r w:rsidRPr="0090168A">
        <w:rPr>
          <w:rFonts w:asciiTheme="minorHAnsi" w:hAnsiTheme="minorHAnsi"/>
          <w:lang w:eastAsia="en-US"/>
        </w:rPr>
        <w:t>In de klachtenregeling is vastgelegd dat er op iedere school ten minste twee schoolcontactpersonen zijn aangewezen. Deze schoolcontactpersoon maakt deel uit van de schoolgemeenschap en beantwoordt vragen over de wijze waarop in school met een klacht wordt omgegaan. De schoolcontactpersoon zorgt voor de eerste opvang van de klage</w:t>
      </w:r>
      <w:r w:rsidR="004E2E66">
        <w:rPr>
          <w:rFonts w:asciiTheme="minorHAnsi" w:hAnsiTheme="minorHAnsi"/>
          <w:lang w:eastAsia="en-US"/>
        </w:rPr>
        <w:t>r en ver</w:t>
      </w:r>
      <w:r w:rsidRPr="0090168A">
        <w:rPr>
          <w:rFonts w:asciiTheme="minorHAnsi" w:hAnsiTheme="minorHAnsi"/>
          <w:lang w:eastAsia="en-US"/>
        </w:rPr>
        <w:t xml:space="preserve">wijst klager in eerste instantie op het stappenplan dat school hanteert ter oplossing van </w:t>
      </w:r>
      <w:r w:rsidRPr="0090168A">
        <w:rPr>
          <w:rFonts w:asciiTheme="minorHAnsi" w:hAnsiTheme="minorHAnsi"/>
          <w:lang w:eastAsia="en-US"/>
        </w:rPr>
        <w:lastRenderedPageBreak/>
        <w:t>klachten</w:t>
      </w:r>
      <w:r w:rsidR="004E2E66">
        <w:rPr>
          <w:rFonts w:asciiTheme="minorHAnsi" w:hAnsiTheme="minorHAnsi"/>
          <w:lang w:eastAsia="en-US"/>
        </w:rPr>
        <w:t xml:space="preserve">. In </w:t>
      </w:r>
      <w:r w:rsidRPr="0090168A">
        <w:rPr>
          <w:rFonts w:asciiTheme="minorHAnsi" w:hAnsiTheme="minorHAnsi"/>
          <w:lang w:eastAsia="en-US"/>
        </w:rPr>
        <w:t xml:space="preserve">tweede instantie </w:t>
      </w:r>
      <w:r w:rsidR="004E2E66">
        <w:rPr>
          <w:rFonts w:asciiTheme="minorHAnsi" w:hAnsiTheme="minorHAnsi"/>
          <w:lang w:eastAsia="en-US"/>
        </w:rPr>
        <w:t xml:space="preserve">verwijst de schoolcontactpersoon de klager </w:t>
      </w:r>
      <w:r w:rsidRPr="0090168A">
        <w:rPr>
          <w:rFonts w:asciiTheme="minorHAnsi" w:hAnsiTheme="minorHAnsi"/>
          <w:lang w:eastAsia="en-US"/>
        </w:rPr>
        <w:t>naar de vertrouwenspersoon.</w:t>
      </w:r>
    </w:p>
    <w:p w14:paraId="7E609E3E" w14:textId="77777777" w:rsidR="0060510B" w:rsidRPr="0090168A" w:rsidRDefault="0060510B" w:rsidP="0060510B">
      <w:pPr>
        <w:rPr>
          <w:rFonts w:asciiTheme="minorHAnsi" w:hAnsiTheme="minorHAnsi"/>
        </w:rPr>
      </w:pPr>
    </w:p>
    <w:p w14:paraId="5BA3BE10" w14:textId="77777777" w:rsidR="0060510B" w:rsidRPr="00E341BB" w:rsidRDefault="0060510B" w:rsidP="004E2E66">
      <w:pPr>
        <w:pStyle w:val="Kop3"/>
        <w:rPr>
          <w:color w:val="6E1973"/>
        </w:rPr>
      </w:pPr>
      <w:bookmarkStart w:id="41" w:name="_Toc182568816"/>
      <w:r w:rsidRPr="00E341BB">
        <w:rPr>
          <w:color w:val="6E1973"/>
        </w:rPr>
        <w:t>Vertrouwenspersonen MOVARE</w:t>
      </w:r>
      <w:bookmarkEnd w:id="41"/>
      <w:r w:rsidRPr="00E341BB">
        <w:rPr>
          <w:color w:val="6E1973"/>
        </w:rPr>
        <w:t xml:space="preserve"> </w:t>
      </w:r>
    </w:p>
    <w:p w14:paraId="33BF4A4C" w14:textId="4506FB05" w:rsidR="0060510B" w:rsidRPr="0090168A" w:rsidRDefault="0060510B" w:rsidP="0060510B">
      <w:pPr>
        <w:rPr>
          <w:rFonts w:asciiTheme="minorHAnsi" w:hAnsiTheme="minorHAnsi"/>
        </w:rPr>
      </w:pPr>
      <w:r w:rsidRPr="0090168A">
        <w:rPr>
          <w:rStyle w:val="standaardchar1"/>
          <w:rFonts w:asciiTheme="minorHAnsi" w:hAnsiTheme="minorHAnsi"/>
          <w:sz w:val="22"/>
        </w:rPr>
        <w:t>Naast de schoolcontactpersonen beschikt onze overkoepelende onderwijsstichting M</w:t>
      </w:r>
      <w:r w:rsidRPr="0090168A">
        <w:rPr>
          <w:rFonts w:asciiTheme="minorHAnsi" w:hAnsiTheme="minorHAnsi"/>
        </w:rPr>
        <w:t xml:space="preserve">OVARE over </w:t>
      </w:r>
      <w:r w:rsidR="004E2E66">
        <w:rPr>
          <w:rFonts w:asciiTheme="minorHAnsi" w:hAnsiTheme="minorHAnsi"/>
        </w:rPr>
        <w:t xml:space="preserve">twee </w:t>
      </w:r>
      <w:r w:rsidRPr="0090168A">
        <w:rPr>
          <w:rFonts w:asciiTheme="minorHAnsi" w:hAnsiTheme="minorHAnsi"/>
        </w:rPr>
        <w:t xml:space="preserve">externe vertrouwenspersonen. Ook hun contactgegevens zijn opgenomen in de schoolgids. Wanneer een klager naar aanleiding van een klacht niet tot een adequate oplossing komen met de schoolcontactpersoon, wordt de klager doorverwezen naar deze vertrouwenspersonen.  </w:t>
      </w:r>
    </w:p>
    <w:p w14:paraId="7B20F4BB" w14:textId="77777777" w:rsidR="004E2E66" w:rsidRDefault="004E2E66" w:rsidP="004E2E66">
      <w:pPr>
        <w:pStyle w:val="Kop3"/>
        <w:spacing w:before="0"/>
        <w:rPr>
          <w:rFonts w:asciiTheme="minorHAnsi" w:hAnsiTheme="minorHAnsi"/>
          <w:sz w:val="22"/>
          <w:szCs w:val="22"/>
        </w:rPr>
      </w:pPr>
    </w:p>
    <w:p w14:paraId="1D152D38" w14:textId="169CAE8F" w:rsidR="0060510B" w:rsidRPr="00E341BB" w:rsidRDefault="0060510B" w:rsidP="004E2E66">
      <w:pPr>
        <w:pStyle w:val="Kop3"/>
        <w:rPr>
          <w:color w:val="6E1973"/>
        </w:rPr>
      </w:pPr>
      <w:bookmarkStart w:id="42" w:name="_Toc182568817"/>
      <w:r w:rsidRPr="00E341BB">
        <w:rPr>
          <w:color w:val="6E1973"/>
        </w:rPr>
        <w:t>Landelijke Klachtencommissie Onderwijs</w:t>
      </w:r>
      <w:bookmarkEnd w:id="42"/>
    </w:p>
    <w:p w14:paraId="50747C6F" w14:textId="4A02DE51" w:rsidR="0060510B" w:rsidRPr="0090168A" w:rsidRDefault="0060510B" w:rsidP="0060510B">
      <w:pPr>
        <w:rPr>
          <w:rFonts w:asciiTheme="minorHAnsi" w:hAnsiTheme="minorHAnsi"/>
        </w:rPr>
      </w:pPr>
      <w:r w:rsidRPr="0090168A">
        <w:rPr>
          <w:rFonts w:asciiTheme="minorHAnsi" w:hAnsiTheme="minorHAnsi"/>
        </w:rPr>
        <w:t>Verder bestaat er per identiteit (denominatie) een landelijke klachtencommissie. Alle MOVARE-scholen zijn op basis van hun identiteit aangesloten bij één van deze commissies. In de schoolgids zijn de contactgegevens vermeld van de klachtencommissie waarbij onze school is aangesloten. In de “Regeling klachtbehandeling” is beschreven wanneer en op welke wijze een klager zich tot deze landelijke klachtencommissie kan wen</w:t>
      </w:r>
      <w:r w:rsidR="004E2E66">
        <w:rPr>
          <w:rFonts w:asciiTheme="minorHAnsi" w:hAnsiTheme="minorHAnsi"/>
        </w:rPr>
        <w:t>d</w:t>
      </w:r>
      <w:r w:rsidRPr="0090168A">
        <w:rPr>
          <w:rFonts w:asciiTheme="minorHAnsi" w:hAnsiTheme="minorHAnsi"/>
        </w:rPr>
        <w:t>en.</w:t>
      </w:r>
    </w:p>
    <w:p w14:paraId="32A921EB" w14:textId="77777777" w:rsidR="0060510B" w:rsidRPr="0090168A" w:rsidRDefault="0060510B" w:rsidP="0060510B">
      <w:pPr>
        <w:rPr>
          <w:rFonts w:asciiTheme="minorHAnsi" w:hAnsiTheme="minorHAnsi"/>
        </w:rPr>
      </w:pPr>
    </w:p>
    <w:p w14:paraId="5FCBEFB6" w14:textId="3BD3A6E0" w:rsidR="0060510B" w:rsidRPr="00E341BB" w:rsidRDefault="0060510B" w:rsidP="004E2E66">
      <w:pPr>
        <w:pStyle w:val="Kop2"/>
        <w:rPr>
          <w:color w:val="6E1973"/>
        </w:rPr>
      </w:pPr>
      <w:bookmarkStart w:id="43" w:name="_Toc182568818"/>
      <w:r w:rsidRPr="00E341BB">
        <w:rPr>
          <w:color w:val="6E1973"/>
        </w:rPr>
        <w:t>Klassenregels</w:t>
      </w:r>
      <w:bookmarkEnd w:id="43"/>
    </w:p>
    <w:p w14:paraId="71498597" w14:textId="27056ECC" w:rsidR="004868C2" w:rsidRPr="004868C2" w:rsidRDefault="0060510B" w:rsidP="004868C2">
      <w:pPr>
        <w:rPr>
          <w:rFonts w:asciiTheme="minorHAnsi" w:hAnsiTheme="minorHAnsi"/>
        </w:rPr>
      </w:pPr>
      <w:r w:rsidRPr="004868C2">
        <w:rPr>
          <w:rFonts w:asciiTheme="minorHAnsi" w:hAnsiTheme="minorHAnsi"/>
        </w:rPr>
        <w:t xml:space="preserve">Naast de algemene geldende regels hebben wij de afspraak dat elke leerkracht samen met zijn/haar leerlingen klassenregels opstelt. </w:t>
      </w:r>
    </w:p>
    <w:p w14:paraId="1F58E6BC" w14:textId="77777777" w:rsidR="004868C2" w:rsidRDefault="004868C2" w:rsidP="004868C2"/>
    <w:p w14:paraId="3A43CAEC" w14:textId="30F63B31" w:rsidR="0060510B" w:rsidRPr="00E341BB" w:rsidRDefault="0060510B" w:rsidP="004868C2">
      <w:pPr>
        <w:pStyle w:val="Kop2"/>
        <w:rPr>
          <w:color w:val="6E1973"/>
        </w:rPr>
      </w:pPr>
      <w:bookmarkStart w:id="44" w:name="_Toc182568819"/>
      <w:r w:rsidRPr="00E341BB">
        <w:rPr>
          <w:color w:val="6E1973"/>
        </w:rPr>
        <w:t>Handhaving van de regels</w:t>
      </w:r>
      <w:bookmarkEnd w:id="44"/>
    </w:p>
    <w:p w14:paraId="77A03899" w14:textId="1C476F50" w:rsidR="0060510B" w:rsidRPr="004868C2" w:rsidRDefault="004868C2" w:rsidP="0060510B">
      <w:pPr>
        <w:rPr>
          <w:rFonts w:asciiTheme="minorHAnsi" w:hAnsiTheme="minorHAnsi"/>
        </w:rPr>
      </w:pPr>
      <w:r>
        <w:rPr>
          <w:rFonts w:asciiTheme="minorHAnsi" w:hAnsiTheme="minorHAnsi"/>
        </w:rPr>
        <w:t xml:space="preserve">Natuurlijk </w:t>
      </w:r>
      <w:r w:rsidR="0060510B" w:rsidRPr="004868C2">
        <w:rPr>
          <w:rFonts w:asciiTheme="minorHAnsi" w:hAnsiTheme="minorHAnsi"/>
        </w:rPr>
        <w:t>kan het voorkomen dat leerlingen de regels overtreden. Wanneer dit aan de orde is, besluit de leerkracht hoe te handelen</w:t>
      </w:r>
      <w:r w:rsidR="0058352C">
        <w:rPr>
          <w:rFonts w:asciiTheme="minorHAnsi" w:hAnsiTheme="minorHAnsi"/>
        </w:rPr>
        <w:t xml:space="preserve"> en worden ouders op de hoogte gesteld</w:t>
      </w:r>
      <w:r w:rsidR="0060510B" w:rsidRPr="004868C2">
        <w:rPr>
          <w:rFonts w:asciiTheme="minorHAnsi" w:hAnsiTheme="minorHAnsi"/>
        </w:rPr>
        <w:t xml:space="preserve">. Indien nodig of gewenst, wordt ongewenst gedrag besproken in de diverse leerling-besprekingen. Hierin kan dan per </w:t>
      </w:r>
      <w:r>
        <w:rPr>
          <w:rFonts w:asciiTheme="minorHAnsi" w:hAnsiTheme="minorHAnsi"/>
        </w:rPr>
        <w:t xml:space="preserve">leerling </w:t>
      </w:r>
      <w:r w:rsidR="0060510B" w:rsidRPr="004868C2">
        <w:rPr>
          <w:rFonts w:asciiTheme="minorHAnsi" w:hAnsiTheme="minorHAnsi"/>
        </w:rPr>
        <w:t xml:space="preserve">worden afgestemd en afgesproken hoe te handelen. Niet iedere leerling is immers hetzelfde, </w:t>
      </w:r>
      <w:r>
        <w:rPr>
          <w:rFonts w:asciiTheme="minorHAnsi" w:hAnsiTheme="minorHAnsi"/>
        </w:rPr>
        <w:t xml:space="preserve">vandaar dat </w:t>
      </w:r>
      <w:r w:rsidR="0060510B" w:rsidRPr="004868C2">
        <w:rPr>
          <w:rFonts w:asciiTheme="minorHAnsi" w:hAnsiTheme="minorHAnsi"/>
        </w:rPr>
        <w:t>wij op dit gebied maatwerk van het grootste belang</w:t>
      </w:r>
      <w:r>
        <w:rPr>
          <w:rFonts w:asciiTheme="minorHAnsi" w:hAnsiTheme="minorHAnsi"/>
        </w:rPr>
        <w:t xml:space="preserve"> vinden.</w:t>
      </w:r>
    </w:p>
    <w:p w14:paraId="58A8440F" w14:textId="6566B1D6" w:rsidR="0060510B" w:rsidRPr="004868C2" w:rsidRDefault="0060510B" w:rsidP="0060510B">
      <w:pPr>
        <w:rPr>
          <w:rFonts w:asciiTheme="minorHAnsi" w:hAnsiTheme="minorHAnsi"/>
        </w:rPr>
      </w:pPr>
      <w:r w:rsidRPr="004868C2">
        <w:rPr>
          <w:rFonts w:asciiTheme="minorHAnsi" w:hAnsiTheme="minorHAnsi"/>
        </w:rPr>
        <w:t>Ondanks dat wij als school zorgdragen voor een prettig en veilig schoolklimaat, alert zijn op ongewenst gedrag en wij ook in staat zijn daarop adequaat te reageren, kan het voorkomen dat het College van Bestuur (als bevoegd gezag van de school) zich genoodzaakt ziet een leerling niet toe te laten tot een school of een leerling tijdens het schooljaar te schorsen of te verwijderen van de school. MOVARE heeft hiertoe een notitie “Toelating, time</w:t>
      </w:r>
      <w:r w:rsidR="004868C2">
        <w:rPr>
          <w:rFonts w:asciiTheme="minorHAnsi" w:hAnsiTheme="minorHAnsi"/>
        </w:rPr>
        <w:t xml:space="preserve"> </w:t>
      </w:r>
      <w:r w:rsidRPr="004868C2">
        <w:rPr>
          <w:rFonts w:asciiTheme="minorHAnsi" w:hAnsiTheme="minorHAnsi"/>
        </w:rPr>
        <w:t>out, schorsing en verwijdering van leerlingen” opgesteld. In deze notitie staat beschreven wat onder de termen ‘toelating’, ‘time</w:t>
      </w:r>
      <w:r w:rsidR="004868C2">
        <w:rPr>
          <w:rFonts w:asciiTheme="minorHAnsi" w:hAnsiTheme="minorHAnsi"/>
        </w:rPr>
        <w:t xml:space="preserve"> </w:t>
      </w:r>
      <w:r w:rsidRPr="004868C2">
        <w:rPr>
          <w:rFonts w:asciiTheme="minorHAnsi" w:hAnsiTheme="minorHAnsi"/>
        </w:rPr>
        <w:t>out’, ’schorsing’ en ‘verwijdering’ wordt verstaan en in welke gevallen deze maatregelen worden toegepast. Deze notitie is te raadplegen via de website van MOVARE.</w:t>
      </w:r>
    </w:p>
    <w:p w14:paraId="4A47E4AA" w14:textId="2FC15847" w:rsidR="0060510B" w:rsidRDefault="0060510B" w:rsidP="0060510B"/>
    <w:p w14:paraId="0D2FFFEF" w14:textId="51D7AE7C" w:rsidR="0060510B" w:rsidRPr="00E341BB" w:rsidRDefault="0060510B" w:rsidP="00563845">
      <w:pPr>
        <w:pStyle w:val="Kop2"/>
        <w:rPr>
          <w:color w:val="6E1973"/>
        </w:rPr>
      </w:pPr>
      <w:bookmarkStart w:id="45" w:name="_Toc182568820"/>
      <w:r w:rsidRPr="00E341BB">
        <w:rPr>
          <w:color w:val="6E1973"/>
        </w:rPr>
        <w:t>Protocol kindermishandeling en huiselijk geweld</w:t>
      </w:r>
      <w:bookmarkEnd w:id="45"/>
    </w:p>
    <w:p w14:paraId="057A1B51" w14:textId="1B3EDA9C" w:rsidR="0060510B" w:rsidRPr="00312297" w:rsidRDefault="0060510B" w:rsidP="0060510B">
      <w:pPr>
        <w:rPr>
          <w:rFonts w:asciiTheme="minorHAnsi" w:hAnsiTheme="minorHAnsi"/>
        </w:rPr>
      </w:pPr>
      <w:r w:rsidRPr="00312297">
        <w:rPr>
          <w:rFonts w:asciiTheme="minorHAnsi" w:hAnsiTheme="minorHAnsi"/>
        </w:rPr>
        <w:t>Medio 201</w:t>
      </w:r>
      <w:r w:rsidR="00312297" w:rsidRPr="00312297">
        <w:rPr>
          <w:rFonts w:asciiTheme="minorHAnsi" w:hAnsiTheme="minorHAnsi"/>
        </w:rPr>
        <w:t>3</w:t>
      </w:r>
      <w:r w:rsidRPr="00312297">
        <w:rPr>
          <w:rFonts w:asciiTheme="minorHAnsi" w:hAnsiTheme="minorHAnsi"/>
        </w:rPr>
        <w:t xml:space="preserve"> is de “Wet Meldcode Huiselijk Geweld en Kindermishandeling” in werking getreden. In het kader van kwaliteitszorg wordt de plicht opgelegd een meldcode te hanteren voor huiselijk geweld en kindermishandeling. Alle MOVARE-scholen, en dus ook onze school, worden hierin begeleid door het </w:t>
      </w:r>
      <w:r w:rsidR="00312297" w:rsidRPr="00312297">
        <w:rPr>
          <w:rFonts w:asciiTheme="minorHAnsi" w:hAnsiTheme="minorHAnsi"/>
        </w:rPr>
        <w:t xml:space="preserve">LVAK </w:t>
      </w:r>
      <w:r w:rsidRPr="00312297">
        <w:rPr>
          <w:rFonts w:asciiTheme="minorHAnsi" w:hAnsiTheme="minorHAnsi"/>
        </w:rPr>
        <w:t>(</w:t>
      </w:r>
      <w:r w:rsidR="00312297" w:rsidRPr="00312297">
        <w:rPr>
          <w:rFonts w:asciiTheme="minorHAnsi" w:hAnsiTheme="minorHAnsi"/>
        </w:rPr>
        <w:t xml:space="preserve">de vereniging voor </w:t>
      </w:r>
      <w:proofErr w:type="spellStart"/>
      <w:r w:rsidR="00312297" w:rsidRPr="00312297">
        <w:rPr>
          <w:rFonts w:asciiTheme="minorHAnsi" w:hAnsiTheme="minorHAnsi"/>
        </w:rPr>
        <w:t>aandachtsfunctionarissen</w:t>
      </w:r>
      <w:proofErr w:type="spellEnd"/>
      <w:r w:rsidR="00312297" w:rsidRPr="00312297">
        <w:rPr>
          <w:rFonts w:asciiTheme="minorHAnsi" w:hAnsiTheme="minorHAnsi"/>
        </w:rPr>
        <w:t xml:space="preserve"> huiselijk geweld en kindermishandeling). Vanuit het LVAK vindt er o.a. jaarlijks een studiedag plaats, waaraan de intern begeleider, </w:t>
      </w:r>
      <w:proofErr w:type="gramStart"/>
      <w:r w:rsidR="00312297" w:rsidRPr="00312297">
        <w:rPr>
          <w:rFonts w:asciiTheme="minorHAnsi" w:hAnsiTheme="minorHAnsi"/>
        </w:rPr>
        <w:t>tevens</w:t>
      </w:r>
      <w:proofErr w:type="gramEnd"/>
      <w:r w:rsidR="00312297" w:rsidRPr="00312297">
        <w:rPr>
          <w:rFonts w:asciiTheme="minorHAnsi" w:hAnsiTheme="minorHAnsi"/>
        </w:rPr>
        <w:t xml:space="preserve"> </w:t>
      </w:r>
      <w:proofErr w:type="spellStart"/>
      <w:r w:rsidR="00312297" w:rsidRPr="00312297">
        <w:rPr>
          <w:rFonts w:asciiTheme="minorHAnsi" w:hAnsiTheme="minorHAnsi"/>
        </w:rPr>
        <w:t>aandachtsfunctionaris</w:t>
      </w:r>
      <w:proofErr w:type="spellEnd"/>
      <w:r w:rsidR="00312297" w:rsidRPr="00312297">
        <w:rPr>
          <w:rFonts w:asciiTheme="minorHAnsi" w:hAnsiTheme="minorHAnsi"/>
        </w:rPr>
        <w:t>, deelneemt.</w:t>
      </w:r>
    </w:p>
    <w:p w14:paraId="3AEB4EF9" w14:textId="77777777" w:rsidR="0060510B" w:rsidRPr="007337A3" w:rsidRDefault="0060510B" w:rsidP="0060510B"/>
    <w:p w14:paraId="1CBB4B96" w14:textId="3BFEE6B5" w:rsidR="0060510B" w:rsidRPr="00E341BB" w:rsidRDefault="0060510B" w:rsidP="00312297">
      <w:pPr>
        <w:pStyle w:val="Kop2"/>
        <w:rPr>
          <w:color w:val="6E1973"/>
        </w:rPr>
      </w:pPr>
      <w:bookmarkStart w:id="46" w:name="_Toc182568821"/>
      <w:r w:rsidRPr="00E341BB">
        <w:rPr>
          <w:color w:val="6E1973"/>
        </w:rPr>
        <w:lastRenderedPageBreak/>
        <w:t>Mediaprotocol</w:t>
      </w:r>
      <w:bookmarkEnd w:id="46"/>
    </w:p>
    <w:p w14:paraId="584F6A6B" w14:textId="33AC7FF9" w:rsidR="0060510B" w:rsidRDefault="0060510B" w:rsidP="0060510B">
      <w:pPr>
        <w:rPr>
          <w:rFonts w:asciiTheme="minorHAnsi" w:hAnsiTheme="minorHAnsi"/>
        </w:rPr>
      </w:pPr>
      <w:r w:rsidRPr="00312297">
        <w:rPr>
          <w:rFonts w:asciiTheme="minorHAnsi" w:hAnsiTheme="minorHAnsi"/>
        </w:rPr>
        <w:t xml:space="preserve">Ook onze leerlingen maken gebruik van </w:t>
      </w:r>
      <w:r w:rsidR="00312297">
        <w:rPr>
          <w:rFonts w:asciiTheme="minorHAnsi" w:hAnsiTheme="minorHAnsi"/>
        </w:rPr>
        <w:t>i</w:t>
      </w:r>
      <w:r w:rsidRPr="00312297">
        <w:rPr>
          <w:rFonts w:asciiTheme="minorHAnsi" w:hAnsiTheme="minorHAnsi"/>
        </w:rPr>
        <w:t xml:space="preserve">nternet, e-maildiensten en andere moderne communicatie- en mediamiddelen zoals mobiele telefoons. Wij vinden het onze </w:t>
      </w:r>
      <w:r w:rsidR="00312297" w:rsidRPr="00312297">
        <w:rPr>
          <w:rFonts w:asciiTheme="minorHAnsi" w:hAnsiTheme="minorHAnsi"/>
        </w:rPr>
        <w:t>verantwoordelijkheid</w:t>
      </w:r>
      <w:r w:rsidRPr="00312297">
        <w:rPr>
          <w:rFonts w:asciiTheme="minorHAnsi" w:hAnsiTheme="minorHAnsi"/>
        </w:rPr>
        <w:t xml:space="preserve"> om kinderen hier</w:t>
      </w:r>
      <w:r w:rsidR="00312297">
        <w:rPr>
          <w:rFonts w:asciiTheme="minorHAnsi" w:hAnsiTheme="minorHAnsi"/>
        </w:rPr>
        <w:t>in</w:t>
      </w:r>
      <w:r w:rsidRPr="00312297">
        <w:rPr>
          <w:rFonts w:asciiTheme="minorHAnsi" w:hAnsiTheme="minorHAnsi"/>
        </w:rPr>
        <w:t xml:space="preserve"> “wegwijs” te maken. Kinderen dienen zich </w:t>
      </w:r>
      <w:proofErr w:type="gramStart"/>
      <w:r w:rsidRPr="00312297">
        <w:rPr>
          <w:rFonts w:asciiTheme="minorHAnsi" w:hAnsiTheme="minorHAnsi"/>
        </w:rPr>
        <w:t>tevens</w:t>
      </w:r>
      <w:proofErr w:type="gramEnd"/>
      <w:r w:rsidRPr="00312297">
        <w:rPr>
          <w:rFonts w:asciiTheme="minorHAnsi" w:hAnsiTheme="minorHAnsi"/>
        </w:rPr>
        <w:t xml:space="preserve"> aan de afspraken te houden over internetgebruik </w:t>
      </w:r>
      <w:r w:rsidR="00312297">
        <w:rPr>
          <w:rFonts w:asciiTheme="minorHAnsi" w:hAnsiTheme="minorHAnsi"/>
        </w:rPr>
        <w:t>en/</w:t>
      </w:r>
      <w:r w:rsidRPr="00312297">
        <w:rPr>
          <w:rFonts w:asciiTheme="minorHAnsi" w:hAnsiTheme="minorHAnsi"/>
        </w:rPr>
        <w:t xml:space="preserve">of het versturen van e-mail/ chatberichten. Deze afspraken zijn vastgelegd in het </w:t>
      </w:r>
      <w:r w:rsidR="00312297">
        <w:rPr>
          <w:rFonts w:asciiTheme="minorHAnsi" w:hAnsiTheme="minorHAnsi"/>
        </w:rPr>
        <w:t>protocol Sociale Media vanuit M</w:t>
      </w:r>
      <w:r w:rsidR="00480B09">
        <w:rPr>
          <w:rFonts w:asciiTheme="minorHAnsi" w:hAnsiTheme="minorHAnsi"/>
        </w:rPr>
        <w:t xml:space="preserve">OVARE </w:t>
      </w:r>
      <w:r w:rsidR="00312297">
        <w:rPr>
          <w:rFonts w:asciiTheme="minorHAnsi" w:hAnsiTheme="minorHAnsi"/>
        </w:rPr>
        <w:t>(zie website M</w:t>
      </w:r>
      <w:r w:rsidR="00480B09">
        <w:rPr>
          <w:rFonts w:asciiTheme="minorHAnsi" w:hAnsiTheme="minorHAnsi"/>
        </w:rPr>
        <w:t>OVARE</w:t>
      </w:r>
      <w:r w:rsidR="00312297">
        <w:rPr>
          <w:rFonts w:asciiTheme="minorHAnsi" w:hAnsiTheme="minorHAnsi"/>
        </w:rPr>
        <w:t>)</w:t>
      </w:r>
      <w:r w:rsidRPr="00312297">
        <w:rPr>
          <w:rFonts w:asciiTheme="minorHAnsi" w:hAnsiTheme="minorHAnsi"/>
        </w:rPr>
        <w:t xml:space="preserve">. Hierin zijn ook regels opgenomen over het publiceren van gegevens of afbeeldingen van leerlingen op de schoolwebsite. </w:t>
      </w:r>
    </w:p>
    <w:p w14:paraId="70E4142F" w14:textId="77777777" w:rsidR="00154A73" w:rsidRPr="00E341BB" w:rsidRDefault="00154A73" w:rsidP="00154A73">
      <w:pPr>
        <w:pStyle w:val="Kop1"/>
        <w:rPr>
          <w:color w:val="6E1973"/>
        </w:rPr>
      </w:pPr>
      <w:bookmarkStart w:id="47" w:name="_Toc182568822"/>
      <w:r w:rsidRPr="00E341BB">
        <w:rPr>
          <w:color w:val="6E1973"/>
        </w:rPr>
        <w:t>Een veilig schoolgebouw en een veilige schoolomgeving</w:t>
      </w:r>
      <w:bookmarkEnd w:id="47"/>
      <w:r w:rsidRPr="00E341BB">
        <w:rPr>
          <w:color w:val="6E1973"/>
        </w:rPr>
        <w:t xml:space="preserve"> </w:t>
      </w:r>
    </w:p>
    <w:p w14:paraId="22251FEF" w14:textId="020D518C" w:rsidR="00154A73" w:rsidRPr="00154A73" w:rsidRDefault="00154A73" w:rsidP="00154A73">
      <w:pPr>
        <w:rPr>
          <w:rFonts w:asciiTheme="minorHAnsi" w:hAnsiTheme="minorHAnsi"/>
        </w:rPr>
      </w:pPr>
      <w:r w:rsidRPr="00154A73">
        <w:rPr>
          <w:rFonts w:asciiTheme="minorHAnsi" w:hAnsiTheme="minorHAnsi"/>
        </w:rPr>
        <w:t>Het schoolgebouw en de omgeving van het schoolgebouw zijn vanzelfsprekend belangrijke factor</w:t>
      </w:r>
      <w:r>
        <w:rPr>
          <w:rFonts w:asciiTheme="minorHAnsi" w:hAnsiTheme="minorHAnsi"/>
        </w:rPr>
        <w:t>en</w:t>
      </w:r>
      <w:r w:rsidRPr="00154A73">
        <w:rPr>
          <w:rFonts w:asciiTheme="minorHAnsi" w:hAnsiTheme="minorHAnsi"/>
        </w:rPr>
        <w:t xml:space="preserve"> in de fysieke veiligheid van de kinderen, hun ouders/verzorgers en onze medewerkers. In dit hoofdstuk worden de verschillende aspecten hiervan belicht. </w:t>
      </w:r>
    </w:p>
    <w:p w14:paraId="0546DAB6" w14:textId="77777777" w:rsidR="00154A73" w:rsidRPr="00154A73" w:rsidRDefault="00154A73" w:rsidP="00154A73">
      <w:pPr>
        <w:rPr>
          <w:rFonts w:asciiTheme="minorHAnsi" w:hAnsiTheme="minorHAnsi"/>
          <w:sz w:val="20"/>
          <w:szCs w:val="20"/>
        </w:rPr>
      </w:pPr>
      <w:r w:rsidRPr="00154A73">
        <w:rPr>
          <w:rFonts w:asciiTheme="minorHAnsi" w:hAnsiTheme="minorHAnsi"/>
          <w:sz w:val="20"/>
          <w:szCs w:val="20"/>
        </w:rPr>
        <w:t xml:space="preserve"> </w:t>
      </w:r>
    </w:p>
    <w:p w14:paraId="0A412527" w14:textId="40D496C1" w:rsidR="00154A73" w:rsidRPr="00E341BB" w:rsidRDefault="00154A73" w:rsidP="00154A73">
      <w:pPr>
        <w:pStyle w:val="Kop2"/>
        <w:rPr>
          <w:color w:val="6E1973"/>
        </w:rPr>
      </w:pPr>
      <w:bookmarkStart w:id="48" w:name="_Toc182568823"/>
      <w:r w:rsidRPr="00E341BB">
        <w:rPr>
          <w:color w:val="6E1973"/>
        </w:rPr>
        <w:t>Plein en entree</w:t>
      </w:r>
      <w:bookmarkEnd w:id="48"/>
      <w:r w:rsidRPr="00E341BB">
        <w:rPr>
          <w:color w:val="6E1973"/>
        </w:rPr>
        <w:t xml:space="preserve"> </w:t>
      </w:r>
    </w:p>
    <w:p w14:paraId="33B4B86C" w14:textId="31954705" w:rsidR="00154A73" w:rsidRPr="00154A73" w:rsidRDefault="00ED4C99" w:rsidP="004D682A">
      <w:pPr>
        <w:rPr>
          <w:rFonts w:asciiTheme="minorHAnsi" w:hAnsiTheme="minorHAnsi"/>
        </w:rPr>
      </w:pPr>
      <w:r w:rsidRPr="00ED4C99">
        <w:rPr>
          <w:rFonts w:asciiTheme="minorHAnsi" w:hAnsiTheme="minorHAnsi"/>
        </w:rPr>
        <w:t xml:space="preserve">RKBS Op gen Hei heeft meerdere ingangen. Leerlingen en hun ouders/verzorgers dienen school te betreden via de ingangen aan het schoolplein. Daarnaast is er in een ingang via het MFC. Deze ingang mag alleen worden gebruikt als de ingangen via het schoolplein zijn afgesloten of als een deel van het MFC, niet zijnde school, wordt bezocht. </w:t>
      </w:r>
      <w:r w:rsidR="00154A73" w:rsidRPr="00154A73">
        <w:rPr>
          <w:rFonts w:asciiTheme="minorHAnsi" w:hAnsiTheme="minorHAnsi"/>
        </w:rPr>
        <w:t>Vanaf 08.00 uur is het schoolplein open. De leerlingen mo</w:t>
      </w:r>
      <w:r w:rsidR="004D682A">
        <w:rPr>
          <w:rFonts w:asciiTheme="minorHAnsi" w:hAnsiTheme="minorHAnsi"/>
        </w:rPr>
        <w:t xml:space="preserve">gen </w:t>
      </w:r>
      <w:r w:rsidR="00154A73" w:rsidRPr="00154A73">
        <w:rPr>
          <w:rFonts w:asciiTheme="minorHAnsi" w:hAnsiTheme="minorHAnsi"/>
        </w:rPr>
        <w:t xml:space="preserve">om 08.20uur naar binnen, naar hun lokaal. Bij de bel om 08.30 uur is iedereen in zijn of haar lokaal en start de lesdag. </w:t>
      </w:r>
      <w:r w:rsidR="004D682A">
        <w:rPr>
          <w:rFonts w:asciiTheme="minorHAnsi" w:hAnsiTheme="minorHAnsi"/>
        </w:rPr>
        <w:t>Het schoolplein is volledig omheind en tijdens schooltijd afgesloten met een niet-afgesloten hek. Zo wordt voorkomen dat leerlingen gemakkelijk het schoolplein verlaten, maar blijft de school wel open voor bezoekers. R</w:t>
      </w:r>
      <w:r w:rsidR="00154A73" w:rsidRPr="00154A73">
        <w:rPr>
          <w:rFonts w:asciiTheme="minorHAnsi" w:hAnsiTheme="minorHAnsi"/>
        </w:rPr>
        <w:t xml:space="preserve">ond 17.00 uur wordt het schoolplein weer afgesloten en geldt een toegangsverbod. Voor en na schooltijd is er geen </w:t>
      </w:r>
      <w:r w:rsidR="004D682A">
        <w:rPr>
          <w:rFonts w:asciiTheme="minorHAnsi" w:hAnsiTheme="minorHAnsi"/>
        </w:rPr>
        <w:t xml:space="preserve">toezicht vanuit school </w:t>
      </w:r>
      <w:r w:rsidR="00154A73" w:rsidRPr="00154A73">
        <w:rPr>
          <w:rFonts w:asciiTheme="minorHAnsi" w:hAnsiTheme="minorHAnsi"/>
        </w:rPr>
        <w:t>en zijn de ouders</w:t>
      </w:r>
      <w:r w:rsidR="004D682A">
        <w:rPr>
          <w:rFonts w:asciiTheme="minorHAnsi" w:hAnsiTheme="minorHAnsi"/>
        </w:rPr>
        <w:t>/verzorgers</w:t>
      </w:r>
      <w:r w:rsidR="00154A73" w:rsidRPr="00154A73">
        <w:rPr>
          <w:rFonts w:asciiTheme="minorHAnsi" w:hAnsiTheme="minorHAnsi"/>
        </w:rPr>
        <w:t xml:space="preserve"> verantwoordelijk. </w:t>
      </w:r>
    </w:p>
    <w:p w14:paraId="3713C341" w14:textId="77777777" w:rsidR="00154A73" w:rsidRPr="00154A73" w:rsidRDefault="00154A73" w:rsidP="00154A73">
      <w:pPr>
        <w:rPr>
          <w:rFonts w:asciiTheme="minorHAnsi" w:hAnsiTheme="minorHAnsi"/>
          <w:sz w:val="20"/>
          <w:szCs w:val="20"/>
        </w:rPr>
      </w:pPr>
      <w:r w:rsidRPr="00154A73">
        <w:rPr>
          <w:rFonts w:asciiTheme="minorHAnsi" w:hAnsiTheme="minorHAnsi"/>
          <w:sz w:val="20"/>
          <w:szCs w:val="20"/>
        </w:rPr>
        <w:t xml:space="preserve"> </w:t>
      </w:r>
    </w:p>
    <w:p w14:paraId="1C4FAB4F" w14:textId="1E56EC47" w:rsidR="00154A73" w:rsidRPr="00E341BB" w:rsidRDefault="00154A73" w:rsidP="003B7A4C">
      <w:pPr>
        <w:pStyle w:val="Kop2"/>
        <w:rPr>
          <w:color w:val="6E1973"/>
        </w:rPr>
      </w:pPr>
      <w:bookmarkStart w:id="49" w:name="_Toc182568824"/>
      <w:r w:rsidRPr="00E341BB">
        <w:rPr>
          <w:color w:val="6E1973"/>
        </w:rPr>
        <w:t>Toezicht en surveillance</w:t>
      </w:r>
      <w:bookmarkEnd w:id="49"/>
      <w:r w:rsidRPr="00E341BB">
        <w:rPr>
          <w:color w:val="6E1973"/>
        </w:rPr>
        <w:t xml:space="preserve"> </w:t>
      </w:r>
    </w:p>
    <w:p w14:paraId="1260A369" w14:textId="71B937EF" w:rsidR="003B7A4C" w:rsidRPr="003B7A4C" w:rsidRDefault="003B7A4C" w:rsidP="003B7A4C">
      <w:pPr>
        <w:rPr>
          <w:rFonts w:asciiTheme="minorHAnsi" w:hAnsiTheme="minorHAnsi"/>
        </w:rPr>
      </w:pPr>
      <w:r w:rsidRPr="003B7A4C">
        <w:rPr>
          <w:rFonts w:asciiTheme="minorHAnsi" w:hAnsiTheme="minorHAnsi"/>
        </w:rPr>
        <w:t xml:space="preserve">Op het schoolplein is tijdens de pauzes toezicht aanwezig. Onze medewerkers </w:t>
      </w:r>
      <w:r w:rsidRPr="001A649B">
        <w:rPr>
          <w:rFonts w:asciiTheme="minorHAnsi" w:hAnsiTheme="minorHAnsi"/>
        </w:rPr>
        <w:t xml:space="preserve">en vrijwilligers </w:t>
      </w:r>
      <w:r w:rsidRPr="003B7A4C">
        <w:rPr>
          <w:rFonts w:asciiTheme="minorHAnsi" w:hAnsiTheme="minorHAnsi"/>
        </w:rPr>
        <w:t xml:space="preserve">surveilleren in koppels over </w:t>
      </w:r>
      <w:r w:rsidRPr="001A649B">
        <w:rPr>
          <w:rFonts w:asciiTheme="minorHAnsi" w:hAnsiTheme="minorHAnsi"/>
        </w:rPr>
        <w:t>het schoolplein</w:t>
      </w:r>
      <w:r w:rsidRPr="003B7A4C">
        <w:rPr>
          <w:rFonts w:asciiTheme="minorHAnsi" w:hAnsiTheme="minorHAnsi"/>
        </w:rPr>
        <w:t xml:space="preserve">, zodat bij incidenten er altijd </w:t>
      </w:r>
      <w:r w:rsidR="0058352C" w:rsidRPr="001A649B">
        <w:rPr>
          <w:rFonts w:asciiTheme="minorHAnsi" w:hAnsiTheme="minorHAnsi"/>
        </w:rPr>
        <w:t xml:space="preserve">een persoon </w:t>
      </w:r>
      <w:r w:rsidRPr="003B7A4C">
        <w:rPr>
          <w:rFonts w:asciiTheme="minorHAnsi" w:hAnsiTheme="minorHAnsi"/>
        </w:rPr>
        <w:t xml:space="preserve">op het schoolplein aanwezig kan blijven. </w:t>
      </w:r>
      <w:r w:rsidR="0058352C" w:rsidRPr="001A649B">
        <w:rPr>
          <w:rFonts w:asciiTheme="minorHAnsi" w:hAnsiTheme="minorHAnsi"/>
        </w:rPr>
        <w:t xml:space="preserve">De koppels bestaan uit minimaal een medewerker. </w:t>
      </w:r>
      <w:r w:rsidRPr="003B7A4C">
        <w:rPr>
          <w:rFonts w:asciiTheme="minorHAnsi" w:hAnsiTheme="minorHAnsi"/>
        </w:rPr>
        <w:t>Na school worden de kleuters door hun juf/meester naar buiten begeleid. Deze controleert vervolgens of iedere kleuter ook daadwerkelijk door een ouder/verzorger wordt opgehaald. Kinderen die na school naar de buitenschoolse opvang gaan worden in de hal van onze school door medewerker</w:t>
      </w:r>
      <w:r w:rsidR="0058352C" w:rsidRPr="001A649B">
        <w:rPr>
          <w:rFonts w:asciiTheme="minorHAnsi" w:hAnsiTheme="minorHAnsi"/>
        </w:rPr>
        <w:t>s</w:t>
      </w:r>
      <w:r w:rsidRPr="003B7A4C">
        <w:rPr>
          <w:rFonts w:asciiTheme="minorHAnsi" w:hAnsiTheme="minorHAnsi"/>
        </w:rPr>
        <w:t xml:space="preserve"> van de BSO opgehaald. </w:t>
      </w:r>
    </w:p>
    <w:p w14:paraId="5C400989" w14:textId="77777777" w:rsidR="001A649B" w:rsidRPr="001A649B" w:rsidRDefault="001A649B" w:rsidP="003B7A4C">
      <w:pPr>
        <w:rPr>
          <w:rFonts w:asciiTheme="minorHAnsi" w:hAnsiTheme="minorHAnsi"/>
        </w:rPr>
      </w:pPr>
    </w:p>
    <w:p w14:paraId="5F7E6085" w14:textId="5072C8C7" w:rsidR="00154A73" w:rsidRPr="00154A73" w:rsidRDefault="003B7A4C" w:rsidP="00154A73">
      <w:pPr>
        <w:rPr>
          <w:rFonts w:asciiTheme="minorHAnsi" w:hAnsiTheme="minorHAnsi"/>
        </w:rPr>
      </w:pPr>
      <w:r w:rsidRPr="003B7A4C">
        <w:rPr>
          <w:rFonts w:asciiTheme="minorHAnsi" w:hAnsiTheme="minorHAnsi"/>
        </w:rPr>
        <w:t xml:space="preserve">Wij vinden het belangrijk om een goede relatie te hebben met onze buren. </w:t>
      </w:r>
      <w:r w:rsidR="001A649B" w:rsidRPr="001A649B">
        <w:rPr>
          <w:rFonts w:asciiTheme="minorHAnsi" w:hAnsiTheme="minorHAnsi"/>
        </w:rPr>
        <w:t xml:space="preserve">Bij signalen van overlast veroorzaakt door onze leerlingen in de directe omgeving van de school, nemen wij indien nodig maatregelen. </w:t>
      </w:r>
      <w:r w:rsidR="00154A73" w:rsidRPr="00154A73">
        <w:rPr>
          <w:rFonts w:asciiTheme="minorHAnsi" w:hAnsiTheme="minorHAnsi"/>
        </w:rPr>
        <w:t xml:space="preserve">Ook hebben we contact met de wijkagent en kan deze worden ingeschakeld als er problemen zijn in de buurt van school. </w:t>
      </w:r>
    </w:p>
    <w:p w14:paraId="3CE13FE4" w14:textId="2393105A" w:rsidR="00154A73" w:rsidRPr="00154A73" w:rsidRDefault="00154A73" w:rsidP="00154A73">
      <w:pPr>
        <w:rPr>
          <w:rFonts w:asciiTheme="minorHAnsi" w:hAnsiTheme="minorHAnsi"/>
        </w:rPr>
      </w:pPr>
      <w:r w:rsidRPr="00154A73">
        <w:rPr>
          <w:rFonts w:asciiTheme="minorHAnsi" w:hAnsiTheme="minorHAnsi"/>
        </w:rPr>
        <w:t xml:space="preserve"> </w:t>
      </w:r>
    </w:p>
    <w:p w14:paraId="0DFFAA81" w14:textId="49A7D684" w:rsidR="00154A73" w:rsidRPr="00154A73" w:rsidRDefault="00154A73" w:rsidP="001A649B">
      <w:pPr>
        <w:pStyle w:val="Kop2"/>
        <w:rPr>
          <w:color w:val="6E1973"/>
        </w:rPr>
      </w:pPr>
      <w:bookmarkStart w:id="50" w:name="_Toc182568825"/>
      <w:r w:rsidRPr="00E341BB">
        <w:rPr>
          <w:color w:val="6E1973"/>
        </w:rPr>
        <w:t>Inspectie en onderhoud gebouw</w:t>
      </w:r>
      <w:bookmarkEnd w:id="50"/>
      <w:r w:rsidRPr="00E341BB">
        <w:rPr>
          <w:color w:val="6E1973"/>
        </w:rPr>
        <w:t xml:space="preserve"> </w:t>
      </w:r>
    </w:p>
    <w:p w14:paraId="4D532472" w14:textId="71AF602B" w:rsidR="00154A73" w:rsidRPr="00154A73" w:rsidRDefault="00154A73" w:rsidP="00154A73">
      <w:pPr>
        <w:rPr>
          <w:rFonts w:asciiTheme="minorHAnsi" w:hAnsiTheme="minorHAnsi"/>
        </w:rPr>
      </w:pPr>
      <w:r w:rsidRPr="00154A73">
        <w:rPr>
          <w:rFonts w:asciiTheme="minorHAnsi" w:hAnsiTheme="minorHAnsi"/>
        </w:rPr>
        <w:t xml:space="preserve">Voor het gebouw en de directe omgeving van het gebouw is de school niet zelf verantwoordelijk, maar ligt de verantwoordelijkheid gedeeld bij </w:t>
      </w:r>
      <w:r w:rsidR="001A649B">
        <w:rPr>
          <w:rFonts w:asciiTheme="minorHAnsi" w:hAnsiTheme="minorHAnsi"/>
        </w:rPr>
        <w:t xml:space="preserve">onderwijsstichting </w:t>
      </w:r>
      <w:r w:rsidRPr="00154A73">
        <w:rPr>
          <w:rFonts w:asciiTheme="minorHAnsi" w:hAnsiTheme="minorHAnsi"/>
        </w:rPr>
        <w:t>MOVARE</w:t>
      </w:r>
      <w:r w:rsidR="001A649B">
        <w:rPr>
          <w:rFonts w:asciiTheme="minorHAnsi" w:hAnsiTheme="minorHAnsi"/>
        </w:rPr>
        <w:t xml:space="preserve"> </w:t>
      </w:r>
      <w:r w:rsidRPr="00154A73">
        <w:rPr>
          <w:rFonts w:asciiTheme="minorHAnsi" w:hAnsiTheme="minorHAnsi"/>
        </w:rPr>
        <w:t xml:space="preserve">en de gemeente. </w:t>
      </w:r>
    </w:p>
    <w:p w14:paraId="09AA1132" w14:textId="77777777" w:rsidR="00154A73" w:rsidRPr="00154A73" w:rsidRDefault="00154A73" w:rsidP="00154A73">
      <w:pPr>
        <w:rPr>
          <w:rFonts w:asciiTheme="minorHAnsi" w:hAnsiTheme="minorHAnsi"/>
        </w:rPr>
      </w:pPr>
      <w:r w:rsidRPr="00154A73">
        <w:rPr>
          <w:rFonts w:asciiTheme="minorHAnsi" w:hAnsiTheme="minorHAnsi"/>
        </w:rPr>
        <w:t xml:space="preserve"> </w:t>
      </w:r>
    </w:p>
    <w:p w14:paraId="42600793" w14:textId="700940E3" w:rsidR="00154A73" w:rsidRPr="00154A73" w:rsidRDefault="00154A73" w:rsidP="00154A73">
      <w:pPr>
        <w:rPr>
          <w:rFonts w:asciiTheme="minorHAnsi" w:hAnsiTheme="minorHAnsi"/>
        </w:rPr>
      </w:pPr>
      <w:r w:rsidRPr="00154A73">
        <w:rPr>
          <w:rFonts w:asciiTheme="minorHAnsi" w:hAnsiTheme="minorHAnsi"/>
        </w:rPr>
        <w:lastRenderedPageBreak/>
        <w:t xml:space="preserve">Eén keer per jaar wordt de school in een rondgang geïnspecteerd door een groep van vertegenwoordigers van MOVARE, de gemeente en de brandweer. Geconstateerde knelpunten worden geregistreerd in een logboek. </w:t>
      </w:r>
    </w:p>
    <w:p w14:paraId="2C19EEE7" w14:textId="7FD4F732" w:rsidR="00154A73" w:rsidRPr="00154A73" w:rsidRDefault="00154A73" w:rsidP="00154A73">
      <w:pPr>
        <w:rPr>
          <w:rFonts w:asciiTheme="minorHAnsi" w:hAnsiTheme="minorHAnsi"/>
        </w:rPr>
      </w:pPr>
      <w:r w:rsidRPr="00154A73">
        <w:rPr>
          <w:rFonts w:asciiTheme="minorHAnsi" w:hAnsiTheme="minorHAnsi"/>
        </w:rPr>
        <w:t xml:space="preserve"> </w:t>
      </w:r>
    </w:p>
    <w:p w14:paraId="5DC2418B" w14:textId="281C28A9" w:rsidR="00154A73" w:rsidRPr="00154A73" w:rsidRDefault="00154A73" w:rsidP="00154A73">
      <w:pPr>
        <w:rPr>
          <w:rFonts w:asciiTheme="minorHAnsi" w:hAnsiTheme="minorHAnsi"/>
        </w:rPr>
      </w:pPr>
      <w:r w:rsidRPr="00154A73">
        <w:rPr>
          <w:rFonts w:asciiTheme="minorHAnsi" w:hAnsiTheme="minorHAnsi"/>
        </w:rPr>
        <w:t xml:space="preserve">Onze school is vanzelfsprekend voorzien van een brandalarm dat iedere maand wordt geïnspecteerd door de leverancier. Brand- en inbraakmeldingen en storingen worden geregistreerd. </w:t>
      </w:r>
    </w:p>
    <w:p w14:paraId="005963EA" w14:textId="77777777" w:rsidR="00154A73" w:rsidRPr="00154A73" w:rsidRDefault="00154A73" w:rsidP="00154A73">
      <w:pPr>
        <w:rPr>
          <w:rFonts w:asciiTheme="minorHAnsi" w:hAnsiTheme="minorHAnsi"/>
        </w:rPr>
      </w:pPr>
      <w:r w:rsidRPr="00154A73">
        <w:rPr>
          <w:rFonts w:asciiTheme="minorHAnsi" w:hAnsiTheme="minorHAnsi"/>
        </w:rPr>
        <w:t xml:space="preserve"> </w:t>
      </w:r>
    </w:p>
    <w:p w14:paraId="35F0DD8A" w14:textId="7DEEC5FD" w:rsidR="00154A73" w:rsidRPr="00154A73" w:rsidRDefault="00154A73" w:rsidP="00552785">
      <w:pPr>
        <w:pStyle w:val="Kop2"/>
        <w:rPr>
          <w:color w:val="6E1973"/>
        </w:rPr>
      </w:pPr>
      <w:bookmarkStart w:id="51" w:name="_Toc182568826"/>
      <w:r w:rsidRPr="00E341BB">
        <w:rPr>
          <w:color w:val="6E1973"/>
        </w:rPr>
        <w:t>Bedrijfshulpverlening</w:t>
      </w:r>
      <w:r w:rsidR="00552785" w:rsidRPr="00E341BB">
        <w:rPr>
          <w:color w:val="6E1973"/>
        </w:rPr>
        <w:t xml:space="preserve"> en </w:t>
      </w:r>
      <w:r w:rsidRPr="00E341BB">
        <w:rPr>
          <w:color w:val="6E1973"/>
        </w:rPr>
        <w:t>EHBO</w:t>
      </w:r>
      <w:bookmarkEnd w:id="51"/>
    </w:p>
    <w:p w14:paraId="24253F75" w14:textId="4EA8B23D" w:rsidR="00154A73" w:rsidRPr="00154A73" w:rsidRDefault="00154A73" w:rsidP="00154A73">
      <w:pPr>
        <w:rPr>
          <w:rFonts w:asciiTheme="minorHAnsi" w:hAnsiTheme="minorHAnsi"/>
        </w:rPr>
      </w:pPr>
      <w:r w:rsidRPr="00154A73">
        <w:rPr>
          <w:rFonts w:asciiTheme="minorHAnsi" w:hAnsiTheme="minorHAnsi"/>
        </w:rPr>
        <w:t xml:space="preserve">Op </w:t>
      </w:r>
      <w:r w:rsidR="001A649B" w:rsidRPr="001A649B">
        <w:rPr>
          <w:rFonts w:asciiTheme="minorHAnsi" w:hAnsiTheme="minorHAnsi"/>
        </w:rPr>
        <w:t xml:space="preserve">RKBS Op gen Hei </w:t>
      </w:r>
      <w:r w:rsidRPr="00154A73">
        <w:rPr>
          <w:rFonts w:asciiTheme="minorHAnsi" w:hAnsiTheme="minorHAnsi"/>
        </w:rPr>
        <w:t xml:space="preserve">zijn meerdere medewerkers gecertificeerd als bedrijfshulpverlener. Zoals eerder aangegeven zijn bedrijfshulpverleners medewerkers die in actie komen als er een incident is. Daarbij moeten zij werken volgens de vastgestelde BHV-procedures, zoals deze in de opleiding (en nascholing) zijn opgenomen en aangeleerd. Deze personen krijgen vanzelfsprekend na- en bijscholing op het gebied van bedrijfshulpverlening. </w:t>
      </w:r>
    </w:p>
    <w:p w14:paraId="282A49CD" w14:textId="42754E12" w:rsidR="00154A73" w:rsidRPr="00154A73" w:rsidRDefault="00154A73" w:rsidP="00154A73">
      <w:pPr>
        <w:rPr>
          <w:rFonts w:asciiTheme="minorHAnsi" w:hAnsiTheme="minorHAnsi"/>
        </w:rPr>
      </w:pPr>
      <w:r w:rsidRPr="00154A73">
        <w:rPr>
          <w:rFonts w:asciiTheme="minorHAnsi" w:hAnsiTheme="minorHAnsi"/>
        </w:rPr>
        <w:t xml:space="preserve"> </w:t>
      </w:r>
    </w:p>
    <w:p w14:paraId="5DDD8344" w14:textId="4AF653A2" w:rsidR="00154A73" w:rsidRPr="00154A73" w:rsidRDefault="00154A73" w:rsidP="00154A73">
      <w:pPr>
        <w:rPr>
          <w:rFonts w:asciiTheme="minorHAnsi" w:hAnsiTheme="minorHAnsi"/>
        </w:rPr>
      </w:pPr>
      <w:r w:rsidRPr="00154A73">
        <w:rPr>
          <w:rFonts w:asciiTheme="minorHAnsi" w:hAnsiTheme="minorHAnsi"/>
        </w:rPr>
        <w:t>Het EHBO-materiaal is centraal opgeslagen en wordt geregeld nagekeken en gecontroleerd, zodat dit op elk moment gebruiksklaar is. Ernstige incidenten of ongevallen worden</w:t>
      </w:r>
      <w:r w:rsidR="00552785">
        <w:rPr>
          <w:rFonts w:asciiTheme="minorHAnsi" w:hAnsiTheme="minorHAnsi"/>
        </w:rPr>
        <w:t xml:space="preserve"> </w:t>
      </w:r>
      <w:r w:rsidRPr="00154A73">
        <w:rPr>
          <w:rFonts w:asciiTheme="minorHAnsi" w:hAnsiTheme="minorHAnsi"/>
        </w:rPr>
        <w:t xml:space="preserve">geregistreerd, zodat deze kunnen worden geëvalueerd. </w:t>
      </w:r>
    </w:p>
    <w:p w14:paraId="1601A777" w14:textId="77777777" w:rsidR="00154A73" w:rsidRPr="00154A73" w:rsidRDefault="00154A73" w:rsidP="00154A73">
      <w:pPr>
        <w:rPr>
          <w:rFonts w:asciiTheme="minorHAnsi" w:hAnsiTheme="minorHAnsi"/>
        </w:rPr>
      </w:pPr>
      <w:r w:rsidRPr="00154A73">
        <w:rPr>
          <w:rFonts w:asciiTheme="minorHAnsi" w:hAnsiTheme="minorHAnsi"/>
        </w:rPr>
        <w:t xml:space="preserve"> </w:t>
      </w:r>
    </w:p>
    <w:p w14:paraId="51DB0B05" w14:textId="3CB415AD" w:rsidR="00154A73" w:rsidRPr="00154A73" w:rsidRDefault="00154A73" w:rsidP="00154A73">
      <w:pPr>
        <w:rPr>
          <w:rFonts w:asciiTheme="minorHAnsi" w:hAnsiTheme="minorHAnsi"/>
        </w:rPr>
      </w:pPr>
      <w:r w:rsidRPr="00154A73">
        <w:rPr>
          <w:rFonts w:asciiTheme="minorHAnsi" w:hAnsiTheme="minorHAnsi"/>
        </w:rPr>
        <w:t xml:space="preserve">Wanneer er een ontruiming noodzakelijk is, treedt het vastgestelde ontruimingsplan in werking. Hierin staat beschreven hoe te handelen </w:t>
      </w:r>
      <w:proofErr w:type="gramStart"/>
      <w:r w:rsidRPr="00154A73">
        <w:rPr>
          <w:rFonts w:asciiTheme="minorHAnsi" w:hAnsiTheme="minorHAnsi"/>
        </w:rPr>
        <w:t>indien</w:t>
      </w:r>
      <w:proofErr w:type="gramEnd"/>
      <w:r w:rsidRPr="00154A73">
        <w:rPr>
          <w:rFonts w:asciiTheme="minorHAnsi" w:hAnsiTheme="minorHAnsi"/>
        </w:rPr>
        <w:t xml:space="preserve"> ontruimen noodzakelijk is. Daarbij willen we paniek voorkomen en is de veiligheid van aanwezigen het uitgangspunt. Het ontruimingsplan is opgenomen in de klassenklapper. Minstens 1x per jaar wordt een ontruimingsoefening uitgevoerd, zodat alle medewerkers en leerlingen ook in de praktijk hebben kunnen oefenen en een daadwerkelijke ontruiming soepel kan verlopen. Deze oefening wordt altijd achteraf geëvalueerd om te bekijken waar verbeteringen kunnen worden aangebracht. </w:t>
      </w:r>
    </w:p>
    <w:p w14:paraId="285C8EDF" w14:textId="121A8812" w:rsidR="00154A73" w:rsidRPr="00154A73" w:rsidRDefault="00154A73" w:rsidP="00154A73">
      <w:pPr>
        <w:rPr>
          <w:rFonts w:asciiTheme="minorHAnsi" w:hAnsiTheme="minorHAnsi"/>
        </w:rPr>
      </w:pPr>
      <w:r w:rsidRPr="00154A73">
        <w:rPr>
          <w:rFonts w:asciiTheme="minorHAnsi" w:hAnsiTheme="minorHAnsi"/>
        </w:rPr>
        <w:t xml:space="preserve"> </w:t>
      </w:r>
    </w:p>
    <w:p w14:paraId="5005F555" w14:textId="7F98AF04" w:rsidR="00154A73" w:rsidRPr="00154A73" w:rsidRDefault="00154A73" w:rsidP="00552785">
      <w:pPr>
        <w:pStyle w:val="Kop2"/>
        <w:rPr>
          <w:color w:val="7030A0"/>
        </w:rPr>
      </w:pPr>
      <w:bookmarkStart w:id="52" w:name="_Toc182568827"/>
      <w:r w:rsidRPr="00E341BB">
        <w:rPr>
          <w:color w:val="6E1973"/>
        </w:rPr>
        <w:t>Verkeersveiligheid</w:t>
      </w:r>
      <w:bookmarkEnd w:id="52"/>
      <w:r w:rsidRPr="00552785">
        <w:rPr>
          <w:color w:val="7030A0"/>
        </w:rPr>
        <w:t xml:space="preserve"> </w:t>
      </w:r>
    </w:p>
    <w:p w14:paraId="718A8E20" w14:textId="6E736A97" w:rsidR="00DD4671" w:rsidRPr="00DD4671" w:rsidRDefault="00DD4671" w:rsidP="00DD4671">
      <w:pPr>
        <w:rPr>
          <w:rFonts w:asciiTheme="minorHAnsi" w:hAnsiTheme="minorHAnsi"/>
        </w:rPr>
      </w:pPr>
      <w:r w:rsidRPr="00DD4671">
        <w:rPr>
          <w:rFonts w:asciiTheme="minorHAnsi" w:hAnsiTheme="minorHAnsi"/>
        </w:rPr>
        <w:t xml:space="preserve">Onze leerlingen krijgen dagelijks te maken met het verkeer. Middels verkeeronderwijs proberen we de kinderen bewust te maken van het verkeer en leren we </w:t>
      </w:r>
      <w:proofErr w:type="gramStart"/>
      <w:r w:rsidRPr="00DD4671">
        <w:rPr>
          <w:rFonts w:asciiTheme="minorHAnsi" w:hAnsiTheme="minorHAnsi"/>
        </w:rPr>
        <w:t>hen</w:t>
      </w:r>
      <w:proofErr w:type="gramEnd"/>
      <w:r w:rsidRPr="00DD4671">
        <w:rPr>
          <w:rFonts w:asciiTheme="minorHAnsi" w:hAnsiTheme="minorHAnsi"/>
        </w:rPr>
        <w:t xml:space="preserve"> hoe ze zich in het verkeer veilig kunnen gedragen. Hierbij vinden wij de voorbeeldfunctie van teamleden en ouders erg belangrijk en wij doen dan ook een nadrukkelijk beroep op </w:t>
      </w:r>
      <w:r>
        <w:rPr>
          <w:rFonts w:asciiTheme="minorHAnsi" w:hAnsiTheme="minorHAnsi"/>
        </w:rPr>
        <w:t xml:space="preserve">iedereen om </w:t>
      </w:r>
      <w:r w:rsidRPr="00DD4671">
        <w:rPr>
          <w:rFonts w:asciiTheme="minorHAnsi" w:hAnsiTheme="minorHAnsi"/>
        </w:rPr>
        <w:t xml:space="preserve">het goede voorbeeld te geven. </w:t>
      </w:r>
    </w:p>
    <w:p w14:paraId="07A01753" w14:textId="353FB277" w:rsidR="00DD4671" w:rsidRDefault="00DD4671" w:rsidP="00154A73">
      <w:pPr>
        <w:rPr>
          <w:rFonts w:asciiTheme="minorHAnsi" w:hAnsiTheme="minorHAnsi"/>
        </w:rPr>
      </w:pPr>
      <w:r w:rsidRPr="00DD4671">
        <w:rPr>
          <w:rFonts w:asciiTheme="minorHAnsi" w:hAnsiTheme="minorHAnsi"/>
        </w:rPr>
        <w:t xml:space="preserve">Ouders/verzorgers worden dringend verzocht bij de oversteekplaats over te steken. </w:t>
      </w:r>
    </w:p>
    <w:p w14:paraId="0592F340" w14:textId="77777777" w:rsidR="00DD4671" w:rsidRDefault="00DD4671" w:rsidP="00154A73">
      <w:pPr>
        <w:rPr>
          <w:rFonts w:asciiTheme="minorHAnsi" w:hAnsiTheme="minorHAnsi"/>
        </w:rPr>
      </w:pPr>
    </w:p>
    <w:p w14:paraId="326B2E23" w14:textId="56A4F979" w:rsidR="00154A73" w:rsidRPr="00154A73" w:rsidRDefault="00154A73" w:rsidP="00154A73">
      <w:pPr>
        <w:rPr>
          <w:rFonts w:asciiTheme="minorHAnsi" w:hAnsiTheme="minorHAnsi"/>
        </w:rPr>
      </w:pPr>
      <w:r w:rsidRPr="00154A73">
        <w:rPr>
          <w:rFonts w:asciiTheme="minorHAnsi" w:hAnsiTheme="minorHAnsi"/>
        </w:rPr>
        <w:t xml:space="preserve">Tijdens het halen en brengen van leerlingen </w:t>
      </w:r>
      <w:r w:rsidR="00552785">
        <w:rPr>
          <w:rFonts w:asciiTheme="minorHAnsi" w:hAnsiTheme="minorHAnsi"/>
        </w:rPr>
        <w:t xml:space="preserve">kan </w:t>
      </w:r>
      <w:r w:rsidRPr="00154A73">
        <w:rPr>
          <w:rFonts w:asciiTheme="minorHAnsi" w:hAnsiTheme="minorHAnsi"/>
        </w:rPr>
        <w:t xml:space="preserve">er sprake </w:t>
      </w:r>
      <w:r w:rsidR="00552785">
        <w:rPr>
          <w:rFonts w:asciiTheme="minorHAnsi" w:hAnsiTheme="minorHAnsi"/>
        </w:rPr>
        <w:t xml:space="preserve">zijn </w:t>
      </w:r>
      <w:r w:rsidRPr="00154A73">
        <w:rPr>
          <w:rFonts w:asciiTheme="minorHAnsi" w:hAnsiTheme="minorHAnsi"/>
        </w:rPr>
        <w:t xml:space="preserve">van onveilige situaties veroorzaakt door het rij- en parkeergedrag van ouders. Wij vragen ouders om de verkeersregels te respecteren en </w:t>
      </w:r>
      <w:r w:rsidR="00DD4671">
        <w:rPr>
          <w:rFonts w:asciiTheme="minorHAnsi" w:hAnsiTheme="minorHAnsi"/>
        </w:rPr>
        <w:t xml:space="preserve">alleen te parkeren binnen de parkeervakken en niet dubbel te parkeren. Ook als dit betekent dat de auto iets verder van school geparkeerd dient te worden, </w:t>
      </w:r>
      <w:r w:rsidRPr="00154A73">
        <w:rPr>
          <w:rFonts w:asciiTheme="minorHAnsi" w:hAnsiTheme="minorHAnsi"/>
        </w:rPr>
        <w:t>verzoeken wij ouder</w:t>
      </w:r>
      <w:r w:rsidR="00DD4671">
        <w:rPr>
          <w:rFonts w:asciiTheme="minorHAnsi" w:hAnsiTheme="minorHAnsi"/>
        </w:rPr>
        <w:t>s/verzorgers</w:t>
      </w:r>
      <w:r w:rsidRPr="00154A73">
        <w:rPr>
          <w:rFonts w:asciiTheme="minorHAnsi" w:hAnsiTheme="minorHAnsi"/>
        </w:rPr>
        <w:t xml:space="preserve"> om dat te doen. </w:t>
      </w:r>
      <w:r w:rsidR="00DD4671">
        <w:rPr>
          <w:rFonts w:asciiTheme="minorHAnsi" w:hAnsiTheme="minorHAnsi"/>
        </w:rPr>
        <w:t xml:space="preserve">Zo </w:t>
      </w:r>
      <w:r w:rsidRPr="00154A73">
        <w:rPr>
          <w:rFonts w:asciiTheme="minorHAnsi" w:hAnsiTheme="minorHAnsi"/>
        </w:rPr>
        <w:t xml:space="preserve">willen </w:t>
      </w:r>
      <w:r w:rsidR="00DD4671">
        <w:rPr>
          <w:rFonts w:asciiTheme="minorHAnsi" w:hAnsiTheme="minorHAnsi"/>
        </w:rPr>
        <w:t xml:space="preserve">wij voorkomen dat </w:t>
      </w:r>
      <w:r w:rsidR="009A6A1C">
        <w:rPr>
          <w:rFonts w:asciiTheme="minorHAnsi" w:hAnsiTheme="minorHAnsi"/>
        </w:rPr>
        <w:t xml:space="preserve">er gevaarlijke situaties voor onze leerlingen ontstaan en/of </w:t>
      </w:r>
      <w:r w:rsidRPr="00154A73">
        <w:rPr>
          <w:rFonts w:asciiTheme="minorHAnsi" w:hAnsiTheme="minorHAnsi"/>
        </w:rPr>
        <w:t>directe overlast voor de buurt</w:t>
      </w:r>
      <w:r w:rsidR="009A6A1C">
        <w:rPr>
          <w:rFonts w:asciiTheme="minorHAnsi" w:hAnsiTheme="minorHAnsi"/>
        </w:rPr>
        <w:t>.</w:t>
      </w:r>
    </w:p>
    <w:p w14:paraId="54D5C749" w14:textId="77777777" w:rsidR="00154A73" w:rsidRPr="00154A73" w:rsidRDefault="00154A73" w:rsidP="00154A73">
      <w:pPr>
        <w:rPr>
          <w:rFonts w:asciiTheme="minorHAnsi" w:hAnsiTheme="minorHAnsi"/>
        </w:rPr>
      </w:pPr>
      <w:r w:rsidRPr="00154A73">
        <w:rPr>
          <w:rFonts w:asciiTheme="minorHAnsi" w:hAnsiTheme="minorHAnsi"/>
        </w:rPr>
        <w:t xml:space="preserve"> </w:t>
      </w:r>
    </w:p>
    <w:p w14:paraId="5F7A115C" w14:textId="61D25FB5" w:rsidR="00154A73" w:rsidRPr="00E341BB" w:rsidRDefault="00154A73" w:rsidP="009A6A1C">
      <w:pPr>
        <w:pStyle w:val="Kop2"/>
        <w:rPr>
          <w:color w:val="6E1973"/>
        </w:rPr>
      </w:pPr>
      <w:bookmarkStart w:id="53" w:name="_Toc182568828"/>
      <w:r w:rsidRPr="00E341BB">
        <w:rPr>
          <w:color w:val="6E1973"/>
        </w:rPr>
        <w:t>Keuring speeltoestellen</w:t>
      </w:r>
      <w:bookmarkEnd w:id="53"/>
      <w:r w:rsidRPr="00E341BB">
        <w:rPr>
          <w:color w:val="6E1973"/>
        </w:rPr>
        <w:t xml:space="preserve"> </w:t>
      </w:r>
    </w:p>
    <w:p w14:paraId="36D76E9C" w14:textId="50B4DDCB" w:rsidR="00154A73" w:rsidRPr="00154A73" w:rsidRDefault="00154A73" w:rsidP="00154A73">
      <w:pPr>
        <w:rPr>
          <w:rFonts w:asciiTheme="minorHAnsi" w:hAnsiTheme="minorHAnsi"/>
        </w:rPr>
      </w:pPr>
      <w:r w:rsidRPr="00154A73">
        <w:rPr>
          <w:rFonts w:asciiTheme="minorHAnsi" w:hAnsiTheme="minorHAnsi"/>
        </w:rPr>
        <w:t xml:space="preserve">Op de speelplaats van </w:t>
      </w:r>
      <w:r w:rsidR="009A6A1C">
        <w:rPr>
          <w:rFonts w:asciiTheme="minorHAnsi" w:hAnsiTheme="minorHAnsi"/>
        </w:rPr>
        <w:t xml:space="preserve">RKBS Op gen Hei </w:t>
      </w:r>
      <w:r w:rsidRPr="00154A73">
        <w:rPr>
          <w:rFonts w:asciiTheme="minorHAnsi" w:hAnsiTheme="minorHAnsi"/>
        </w:rPr>
        <w:t xml:space="preserve">zijn speeltoestellen geplaatst. Vanzelfsprekend </w:t>
      </w:r>
      <w:r w:rsidR="009A6A1C">
        <w:rPr>
          <w:rFonts w:asciiTheme="minorHAnsi" w:hAnsiTheme="minorHAnsi"/>
        </w:rPr>
        <w:t xml:space="preserve">zijn deze </w:t>
      </w:r>
      <w:r w:rsidRPr="00154A73">
        <w:rPr>
          <w:rFonts w:asciiTheme="minorHAnsi" w:hAnsiTheme="minorHAnsi"/>
        </w:rPr>
        <w:t>toestel</w:t>
      </w:r>
      <w:r w:rsidR="009A6A1C">
        <w:rPr>
          <w:rFonts w:asciiTheme="minorHAnsi" w:hAnsiTheme="minorHAnsi"/>
        </w:rPr>
        <w:t>len</w:t>
      </w:r>
      <w:r w:rsidRPr="00154A73">
        <w:rPr>
          <w:rFonts w:asciiTheme="minorHAnsi" w:hAnsiTheme="minorHAnsi"/>
        </w:rPr>
        <w:t xml:space="preserve"> gekeurd en word</w:t>
      </w:r>
      <w:r w:rsidR="009A6A1C">
        <w:rPr>
          <w:rFonts w:asciiTheme="minorHAnsi" w:hAnsiTheme="minorHAnsi"/>
        </w:rPr>
        <w:t xml:space="preserve">en zij </w:t>
      </w:r>
      <w:r w:rsidRPr="00154A73">
        <w:rPr>
          <w:rFonts w:asciiTheme="minorHAnsi" w:hAnsiTheme="minorHAnsi"/>
        </w:rPr>
        <w:t xml:space="preserve">periodiek geïnspecteerd. Hiervoor wordt een MOVARE-breed gehanteerd logboek bijgehouden. Hierin </w:t>
      </w:r>
      <w:r w:rsidR="009A6A1C">
        <w:rPr>
          <w:rFonts w:asciiTheme="minorHAnsi" w:hAnsiTheme="minorHAnsi"/>
        </w:rPr>
        <w:t xml:space="preserve">staan </w:t>
      </w:r>
      <w:r w:rsidRPr="00154A73">
        <w:rPr>
          <w:rFonts w:asciiTheme="minorHAnsi" w:hAnsiTheme="minorHAnsi"/>
        </w:rPr>
        <w:t>niet alleen de kenmerken van het toestel</w:t>
      </w:r>
      <w:r w:rsidR="009A6A1C">
        <w:rPr>
          <w:rFonts w:asciiTheme="minorHAnsi" w:hAnsiTheme="minorHAnsi"/>
        </w:rPr>
        <w:t>,</w:t>
      </w:r>
      <w:r w:rsidRPr="00154A73">
        <w:rPr>
          <w:rFonts w:asciiTheme="minorHAnsi" w:hAnsiTheme="minorHAnsi"/>
        </w:rPr>
        <w:t xml:space="preserve"> gegevens van de fabrikant, de importeur en de installateur, maar ook de gegevens van de </w:t>
      </w:r>
      <w:r w:rsidRPr="00154A73">
        <w:rPr>
          <w:rFonts w:asciiTheme="minorHAnsi" w:hAnsiTheme="minorHAnsi"/>
        </w:rPr>
        <w:lastRenderedPageBreak/>
        <w:t xml:space="preserve">keuring en data, uitvoerders en bevindingen van de periodieke inspecties. Verder zijn in het logboek ook de reparaties vermeld die de veiligheid beïnvloeden en wordt een logboek bijgehouden van de ongevallen met betrekking tot het speeltoestel (data, toedracht, letsel en genomen maatregelen). </w:t>
      </w:r>
    </w:p>
    <w:p w14:paraId="01BB1611" w14:textId="77777777" w:rsidR="00154A73" w:rsidRPr="00154A73" w:rsidRDefault="00154A73" w:rsidP="00154A73">
      <w:pPr>
        <w:rPr>
          <w:rFonts w:asciiTheme="minorHAnsi" w:hAnsiTheme="minorHAnsi"/>
        </w:rPr>
      </w:pPr>
      <w:r w:rsidRPr="00154A73">
        <w:rPr>
          <w:rFonts w:asciiTheme="minorHAnsi" w:hAnsiTheme="minorHAnsi"/>
        </w:rPr>
        <w:t xml:space="preserve"> </w:t>
      </w:r>
    </w:p>
    <w:p w14:paraId="014A30EB" w14:textId="3D224CEA" w:rsidR="00154A73" w:rsidRPr="00E341BB" w:rsidRDefault="00154A73" w:rsidP="009A6A1C">
      <w:pPr>
        <w:pStyle w:val="Kop2"/>
        <w:rPr>
          <w:color w:val="6E1973"/>
        </w:rPr>
      </w:pPr>
      <w:bookmarkStart w:id="54" w:name="_Toc182568829"/>
      <w:r w:rsidRPr="00E341BB">
        <w:rPr>
          <w:color w:val="6E1973"/>
        </w:rPr>
        <w:t>Risico</w:t>
      </w:r>
      <w:r w:rsidR="009A6A1C" w:rsidRPr="00E341BB">
        <w:rPr>
          <w:color w:val="6E1973"/>
        </w:rPr>
        <w:t>-</w:t>
      </w:r>
      <w:r w:rsidRPr="00E341BB">
        <w:rPr>
          <w:color w:val="6E1973"/>
        </w:rPr>
        <w:t>inventaris</w:t>
      </w:r>
      <w:r w:rsidR="009A6A1C" w:rsidRPr="00E341BB">
        <w:rPr>
          <w:color w:val="6E1973"/>
        </w:rPr>
        <w:t>atie</w:t>
      </w:r>
      <w:r w:rsidRPr="00E341BB">
        <w:rPr>
          <w:color w:val="6E1973"/>
        </w:rPr>
        <w:t xml:space="preserve"> en </w:t>
      </w:r>
      <w:r w:rsidR="009A6A1C" w:rsidRPr="00E341BB">
        <w:rPr>
          <w:color w:val="6E1973"/>
        </w:rPr>
        <w:t>-</w:t>
      </w:r>
      <w:r w:rsidRPr="00E341BB">
        <w:rPr>
          <w:color w:val="6E1973"/>
        </w:rPr>
        <w:t>evaluatie</w:t>
      </w:r>
      <w:bookmarkEnd w:id="54"/>
      <w:r w:rsidRPr="00E341BB">
        <w:rPr>
          <w:color w:val="6E1973"/>
        </w:rPr>
        <w:t xml:space="preserve"> </w:t>
      </w:r>
    </w:p>
    <w:p w14:paraId="5434E433" w14:textId="1A6E69AD" w:rsidR="00154A73" w:rsidRPr="00154A73" w:rsidRDefault="00154A73" w:rsidP="00154A73">
      <w:pPr>
        <w:rPr>
          <w:rFonts w:asciiTheme="minorHAnsi" w:hAnsiTheme="minorHAnsi"/>
        </w:rPr>
      </w:pPr>
      <w:r w:rsidRPr="00154A73">
        <w:rPr>
          <w:rFonts w:asciiTheme="minorHAnsi" w:hAnsiTheme="minorHAnsi"/>
        </w:rPr>
        <w:t xml:space="preserve">Een </w:t>
      </w:r>
      <w:r w:rsidR="009A6A1C" w:rsidRPr="00154A73">
        <w:rPr>
          <w:rFonts w:asciiTheme="minorHAnsi" w:hAnsiTheme="minorHAnsi"/>
        </w:rPr>
        <w:t>risico-inventarisatie</w:t>
      </w:r>
      <w:r w:rsidRPr="00154A73">
        <w:rPr>
          <w:rFonts w:asciiTheme="minorHAnsi" w:hAnsiTheme="minorHAnsi"/>
        </w:rPr>
        <w:t xml:space="preserve"> en </w:t>
      </w:r>
      <w:r w:rsidR="009A6A1C">
        <w:rPr>
          <w:rFonts w:asciiTheme="minorHAnsi" w:hAnsiTheme="minorHAnsi"/>
        </w:rPr>
        <w:t>-</w:t>
      </w:r>
      <w:r w:rsidRPr="00154A73">
        <w:rPr>
          <w:rFonts w:asciiTheme="minorHAnsi" w:hAnsiTheme="minorHAnsi"/>
        </w:rPr>
        <w:t xml:space="preserve">evaluatie (RI&amp;E) beschrijft de risico’s voor de veiligheid en gezondheid op de werkplek. Ook staan hierin welke maatregelen een werkgever neemt om deze risico’s te verminderen. Elke werkgever is verplicht een RI&amp;E op te stellen. </w:t>
      </w:r>
    </w:p>
    <w:p w14:paraId="0C2357FD" w14:textId="77777777" w:rsidR="00154A73" w:rsidRPr="00154A73" w:rsidRDefault="00154A73" w:rsidP="00154A73">
      <w:pPr>
        <w:rPr>
          <w:rFonts w:asciiTheme="minorHAnsi" w:hAnsiTheme="minorHAnsi"/>
        </w:rPr>
      </w:pPr>
      <w:r w:rsidRPr="00154A73">
        <w:rPr>
          <w:rFonts w:asciiTheme="minorHAnsi" w:hAnsiTheme="minorHAnsi"/>
        </w:rPr>
        <w:t xml:space="preserve"> </w:t>
      </w:r>
    </w:p>
    <w:p w14:paraId="79DB7A38" w14:textId="7B79E1A4" w:rsidR="00154A73" w:rsidRPr="00E341BB" w:rsidRDefault="00154A73" w:rsidP="000957BF">
      <w:pPr>
        <w:pStyle w:val="Kop1"/>
        <w:rPr>
          <w:color w:val="6E1973"/>
        </w:rPr>
      </w:pPr>
      <w:bookmarkStart w:id="55" w:name="_Toc182568830"/>
      <w:r w:rsidRPr="00E341BB">
        <w:rPr>
          <w:color w:val="6E1973"/>
        </w:rPr>
        <w:t>Nascholing en professionalisering</w:t>
      </w:r>
      <w:bookmarkEnd w:id="55"/>
      <w:r w:rsidRPr="00E341BB">
        <w:rPr>
          <w:color w:val="6E1973"/>
        </w:rPr>
        <w:t xml:space="preserve"> </w:t>
      </w:r>
    </w:p>
    <w:p w14:paraId="4F81F466" w14:textId="5BE2045E" w:rsidR="00154A73" w:rsidRPr="00154A73" w:rsidRDefault="00154A73" w:rsidP="000957BF">
      <w:pPr>
        <w:rPr>
          <w:rFonts w:asciiTheme="minorHAnsi" w:hAnsiTheme="minorHAnsi"/>
        </w:rPr>
      </w:pPr>
      <w:r w:rsidRPr="00154A73">
        <w:rPr>
          <w:rFonts w:asciiTheme="minorHAnsi" w:hAnsiTheme="minorHAnsi"/>
        </w:rPr>
        <w:t xml:space="preserve"> Op </w:t>
      </w:r>
      <w:r w:rsidR="00B72A3A" w:rsidRPr="00B72A3A">
        <w:rPr>
          <w:rFonts w:asciiTheme="minorHAnsi" w:hAnsiTheme="minorHAnsi"/>
        </w:rPr>
        <w:t xml:space="preserve">RKBS Op gen Hei </w:t>
      </w:r>
      <w:r w:rsidRPr="00154A73">
        <w:rPr>
          <w:rFonts w:asciiTheme="minorHAnsi" w:hAnsiTheme="minorHAnsi"/>
        </w:rPr>
        <w:t xml:space="preserve">vinden we het van groot belang om </w:t>
      </w:r>
      <w:r w:rsidR="00B72A3A">
        <w:rPr>
          <w:rFonts w:asciiTheme="minorHAnsi" w:hAnsiTheme="minorHAnsi"/>
        </w:rPr>
        <w:t xml:space="preserve">ons te professionaliseren en nascholing te volgen binnen het brede onderwijsgebied als ook op het gebied van schoolveiligheid. </w:t>
      </w:r>
      <w:r w:rsidRPr="00154A73">
        <w:rPr>
          <w:rFonts w:asciiTheme="minorHAnsi" w:hAnsiTheme="minorHAnsi"/>
        </w:rPr>
        <w:t xml:space="preserve">Dit kan zowel collectief als individueel gebeuren. </w:t>
      </w:r>
    </w:p>
    <w:p w14:paraId="7ED01445" w14:textId="08CE7F91" w:rsidR="00154A73" w:rsidRPr="00154A73" w:rsidRDefault="00154A73" w:rsidP="00154A73">
      <w:pPr>
        <w:rPr>
          <w:rFonts w:asciiTheme="minorHAnsi" w:hAnsiTheme="minorHAnsi"/>
        </w:rPr>
      </w:pPr>
    </w:p>
    <w:p w14:paraId="2FAE0F49" w14:textId="438D223C" w:rsidR="00B72A3A" w:rsidRPr="00154A73" w:rsidRDefault="00154A73" w:rsidP="00154A73">
      <w:pPr>
        <w:rPr>
          <w:rFonts w:asciiTheme="minorHAnsi" w:hAnsiTheme="minorHAnsi"/>
        </w:rPr>
      </w:pPr>
      <w:r w:rsidRPr="00154A73">
        <w:rPr>
          <w:rFonts w:asciiTheme="minorHAnsi" w:hAnsiTheme="minorHAnsi"/>
        </w:rPr>
        <w:t xml:space="preserve">Onze nascholing en professionalisering bestaat uit een aantal componenten: </w:t>
      </w:r>
    </w:p>
    <w:p w14:paraId="02FED614" w14:textId="4B4A414A" w:rsidR="00154A73" w:rsidRPr="00B72A3A" w:rsidRDefault="00B72A3A" w:rsidP="00B72A3A">
      <w:pPr>
        <w:pStyle w:val="Lijstalinea"/>
        <w:numPr>
          <w:ilvl w:val="0"/>
          <w:numId w:val="20"/>
        </w:numPr>
        <w:rPr>
          <w:rFonts w:asciiTheme="minorHAnsi" w:hAnsiTheme="minorHAnsi"/>
        </w:rPr>
      </w:pPr>
      <w:r w:rsidRPr="00B72A3A">
        <w:rPr>
          <w:rFonts w:asciiTheme="minorHAnsi" w:hAnsiTheme="minorHAnsi"/>
        </w:rPr>
        <w:t>Bevordering</w:t>
      </w:r>
      <w:r w:rsidR="00154A73" w:rsidRPr="00B72A3A">
        <w:rPr>
          <w:rFonts w:asciiTheme="minorHAnsi" w:hAnsiTheme="minorHAnsi"/>
        </w:rPr>
        <w:t xml:space="preserve"> deskundigheid; </w:t>
      </w:r>
    </w:p>
    <w:p w14:paraId="05677C82" w14:textId="6EC4C3E0" w:rsidR="00154A73" w:rsidRPr="00B72A3A" w:rsidRDefault="00B72A3A" w:rsidP="00B72A3A">
      <w:pPr>
        <w:pStyle w:val="Lijstalinea"/>
        <w:numPr>
          <w:ilvl w:val="0"/>
          <w:numId w:val="20"/>
        </w:numPr>
        <w:rPr>
          <w:rFonts w:asciiTheme="minorHAnsi" w:hAnsiTheme="minorHAnsi"/>
        </w:rPr>
      </w:pPr>
      <w:r w:rsidRPr="00B72A3A">
        <w:rPr>
          <w:rFonts w:asciiTheme="minorHAnsi" w:hAnsiTheme="minorHAnsi"/>
        </w:rPr>
        <w:t>Ondersteuning</w:t>
      </w:r>
      <w:r w:rsidR="00154A73" w:rsidRPr="00B72A3A">
        <w:rPr>
          <w:rFonts w:asciiTheme="minorHAnsi" w:hAnsiTheme="minorHAnsi"/>
        </w:rPr>
        <w:t xml:space="preserve"> bij ontwikkeling naar eigen keuze van het hele team; </w:t>
      </w:r>
    </w:p>
    <w:p w14:paraId="6E204664" w14:textId="1DF6884A" w:rsidR="00154A73" w:rsidRPr="00B72A3A" w:rsidRDefault="00B72A3A" w:rsidP="00B72A3A">
      <w:pPr>
        <w:pStyle w:val="Lijstalinea"/>
        <w:numPr>
          <w:ilvl w:val="0"/>
          <w:numId w:val="20"/>
        </w:numPr>
        <w:rPr>
          <w:rFonts w:asciiTheme="minorHAnsi" w:hAnsiTheme="minorHAnsi"/>
        </w:rPr>
      </w:pPr>
      <w:r w:rsidRPr="00B72A3A">
        <w:rPr>
          <w:rFonts w:asciiTheme="minorHAnsi" w:hAnsiTheme="minorHAnsi"/>
        </w:rPr>
        <w:t>Individuele</w:t>
      </w:r>
      <w:r w:rsidR="00154A73" w:rsidRPr="00B72A3A">
        <w:rPr>
          <w:rFonts w:asciiTheme="minorHAnsi" w:hAnsiTheme="minorHAnsi"/>
        </w:rPr>
        <w:t xml:space="preserve"> nascholingsactiviteiten; </w:t>
      </w:r>
    </w:p>
    <w:p w14:paraId="67395FE2" w14:textId="00626F2B" w:rsidR="00154A73" w:rsidRPr="00B72A3A" w:rsidRDefault="00B72A3A" w:rsidP="00B72A3A">
      <w:pPr>
        <w:pStyle w:val="Lijstalinea"/>
        <w:numPr>
          <w:ilvl w:val="0"/>
          <w:numId w:val="20"/>
        </w:numPr>
        <w:rPr>
          <w:rFonts w:asciiTheme="minorHAnsi" w:hAnsiTheme="minorHAnsi"/>
        </w:rPr>
      </w:pPr>
      <w:r w:rsidRPr="00B72A3A">
        <w:rPr>
          <w:rFonts w:asciiTheme="minorHAnsi" w:hAnsiTheme="minorHAnsi"/>
        </w:rPr>
        <w:t>Opleidingen</w:t>
      </w:r>
      <w:r w:rsidR="00154A73" w:rsidRPr="00B72A3A">
        <w:rPr>
          <w:rFonts w:asciiTheme="minorHAnsi" w:hAnsiTheme="minorHAnsi"/>
        </w:rPr>
        <w:t xml:space="preserve"> tot Master; </w:t>
      </w:r>
    </w:p>
    <w:p w14:paraId="1F205983" w14:textId="13DBBBF5" w:rsidR="00154A73" w:rsidRPr="00B72A3A" w:rsidRDefault="00B72A3A" w:rsidP="00B72A3A">
      <w:pPr>
        <w:pStyle w:val="Lijstalinea"/>
        <w:numPr>
          <w:ilvl w:val="0"/>
          <w:numId w:val="20"/>
        </w:numPr>
        <w:rPr>
          <w:rFonts w:asciiTheme="minorHAnsi" w:hAnsiTheme="minorHAnsi"/>
        </w:rPr>
      </w:pPr>
      <w:r w:rsidRPr="00B72A3A">
        <w:rPr>
          <w:rFonts w:asciiTheme="minorHAnsi" w:hAnsiTheme="minorHAnsi"/>
        </w:rPr>
        <w:t>Zorg</w:t>
      </w:r>
      <w:r w:rsidR="00154A73" w:rsidRPr="00B72A3A">
        <w:rPr>
          <w:rFonts w:asciiTheme="minorHAnsi" w:hAnsiTheme="minorHAnsi"/>
        </w:rPr>
        <w:t xml:space="preserve"> door MOVARE. </w:t>
      </w:r>
    </w:p>
    <w:p w14:paraId="3716CC75" w14:textId="77777777" w:rsidR="00154A73" w:rsidRPr="00154A73" w:rsidRDefault="00154A73" w:rsidP="00154A73">
      <w:pPr>
        <w:rPr>
          <w:rFonts w:asciiTheme="minorHAnsi" w:hAnsiTheme="minorHAnsi"/>
        </w:rPr>
      </w:pPr>
      <w:r w:rsidRPr="00154A73">
        <w:rPr>
          <w:rFonts w:asciiTheme="minorHAnsi" w:hAnsiTheme="minorHAnsi"/>
        </w:rPr>
        <w:t xml:space="preserve"> </w:t>
      </w:r>
    </w:p>
    <w:p w14:paraId="0052A302" w14:textId="03FEA4B1" w:rsidR="00154A73" w:rsidRPr="00154A73" w:rsidRDefault="00154A73" w:rsidP="00B72A3A">
      <w:pPr>
        <w:rPr>
          <w:rFonts w:asciiTheme="minorHAnsi" w:hAnsiTheme="minorHAnsi"/>
        </w:rPr>
      </w:pPr>
      <w:r w:rsidRPr="00154A73">
        <w:rPr>
          <w:rFonts w:asciiTheme="minorHAnsi" w:hAnsiTheme="minorHAnsi"/>
        </w:rPr>
        <w:t xml:space="preserve">In het jaarplan beschrijven we welke nascholing en professionalisering op al deze componenten op de planning staat voor het </w:t>
      </w:r>
      <w:r w:rsidR="00B72A3A">
        <w:rPr>
          <w:rFonts w:asciiTheme="minorHAnsi" w:hAnsiTheme="minorHAnsi"/>
        </w:rPr>
        <w:t>aan</w:t>
      </w:r>
      <w:r w:rsidRPr="00154A73">
        <w:rPr>
          <w:rFonts w:asciiTheme="minorHAnsi" w:hAnsiTheme="minorHAnsi"/>
        </w:rPr>
        <w:t xml:space="preserve">komende schooljaar. </w:t>
      </w:r>
    </w:p>
    <w:p w14:paraId="7D442F68" w14:textId="77777777" w:rsidR="00154A73" w:rsidRPr="00154A73" w:rsidRDefault="00154A73" w:rsidP="00154A73">
      <w:pPr>
        <w:rPr>
          <w:rFonts w:asciiTheme="minorHAnsi" w:hAnsiTheme="minorHAnsi"/>
        </w:rPr>
      </w:pPr>
      <w:r w:rsidRPr="00154A73">
        <w:rPr>
          <w:rFonts w:asciiTheme="minorHAnsi" w:hAnsiTheme="minorHAnsi"/>
        </w:rPr>
        <w:t xml:space="preserve"> </w:t>
      </w:r>
    </w:p>
    <w:p w14:paraId="74565275" w14:textId="5A1C808E" w:rsidR="00154A73" w:rsidRPr="00154A73" w:rsidRDefault="00154A73" w:rsidP="00350C40">
      <w:pPr>
        <w:pStyle w:val="Kop1"/>
        <w:rPr>
          <w:color w:val="6E1973"/>
        </w:rPr>
      </w:pPr>
      <w:bookmarkStart w:id="56" w:name="_Toc182568831"/>
      <w:r w:rsidRPr="00E341BB">
        <w:rPr>
          <w:color w:val="6E1973"/>
        </w:rPr>
        <w:t>Meten en verbeteren van de schoolveiligheid</w:t>
      </w:r>
      <w:bookmarkEnd w:id="56"/>
      <w:r w:rsidRPr="00E341BB">
        <w:rPr>
          <w:color w:val="6E1973"/>
        </w:rPr>
        <w:t xml:space="preserve"> </w:t>
      </w:r>
    </w:p>
    <w:p w14:paraId="002C1540" w14:textId="4A2335B4" w:rsidR="00154A73" w:rsidRPr="00154A73" w:rsidRDefault="00154A73" w:rsidP="00350C40">
      <w:pPr>
        <w:rPr>
          <w:rFonts w:asciiTheme="minorHAnsi" w:hAnsiTheme="minorHAnsi"/>
        </w:rPr>
      </w:pPr>
      <w:r w:rsidRPr="00154A73">
        <w:rPr>
          <w:rFonts w:asciiTheme="minorHAnsi" w:hAnsiTheme="minorHAnsi"/>
        </w:rPr>
        <w:t xml:space="preserve">Vanzelfsprekend hechten wij eraan om de schoolveiligheid continu te bekijken en waar nodig te verbeteren. </w:t>
      </w:r>
      <w:r w:rsidRPr="00B72A3A">
        <w:rPr>
          <w:rFonts w:asciiTheme="minorHAnsi" w:hAnsiTheme="minorHAnsi"/>
        </w:rPr>
        <w:t xml:space="preserve">Voor het in beeld brengen van de schoolveiligheid gebruiken wij een aantal instrumenten. Op grond van de </w:t>
      </w:r>
      <w:r w:rsidRPr="00154A73">
        <w:rPr>
          <w:rFonts w:asciiTheme="minorHAnsi" w:hAnsiTheme="minorHAnsi"/>
        </w:rPr>
        <w:t xml:space="preserve">uitkomsten van deze instrumenten kunnen wij vervolgens bepalen welke maatregelen </w:t>
      </w:r>
      <w:r w:rsidR="00C37728">
        <w:rPr>
          <w:rFonts w:asciiTheme="minorHAnsi" w:hAnsiTheme="minorHAnsi"/>
        </w:rPr>
        <w:t xml:space="preserve">dienen te </w:t>
      </w:r>
      <w:r w:rsidRPr="00154A73">
        <w:rPr>
          <w:rFonts w:asciiTheme="minorHAnsi" w:hAnsiTheme="minorHAnsi"/>
        </w:rPr>
        <w:t xml:space="preserve">worden genomen om de schoolveiligheid te verbeteren. </w:t>
      </w:r>
    </w:p>
    <w:p w14:paraId="3637F16C" w14:textId="77777777" w:rsidR="00154A73" w:rsidRPr="00154A73" w:rsidRDefault="00154A73" w:rsidP="00154A73">
      <w:pPr>
        <w:rPr>
          <w:rFonts w:asciiTheme="minorHAnsi" w:hAnsiTheme="minorHAnsi"/>
        </w:rPr>
      </w:pPr>
      <w:r w:rsidRPr="00154A73">
        <w:rPr>
          <w:rFonts w:asciiTheme="minorHAnsi" w:hAnsiTheme="minorHAnsi"/>
        </w:rPr>
        <w:t xml:space="preserve"> </w:t>
      </w:r>
    </w:p>
    <w:p w14:paraId="1B35866B" w14:textId="150EC7B8" w:rsidR="00154A73" w:rsidRPr="000957BF" w:rsidRDefault="00154A73" w:rsidP="000957BF">
      <w:pPr>
        <w:pStyle w:val="Kop2"/>
        <w:rPr>
          <w:color w:val="6E1973"/>
        </w:rPr>
      </w:pPr>
      <w:bookmarkStart w:id="57" w:name="_Toc182568832"/>
      <w:r w:rsidRPr="000957BF">
        <w:rPr>
          <w:color w:val="6E1973"/>
        </w:rPr>
        <w:t>Medewerkers tevredenheidsonderzoek</w:t>
      </w:r>
      <w:bookmarkEnd w:id="57"/>
      <w:r w:rsidRPr="000957BF">
        <w:rPr>
          <w:color w:val="6E1973"/>
        </w:rPr>
        <w:t xml:space="preserve"> </w:t>
      </w:r>
    </w:p>
    <w:p w14:paraId="54A2F299" w14:textId="6CD85A94" w:rsidR="00154A73" w:rsidRPr="00154A73" w:rsidRDefault="00154A73" w:rsidP="00154A73">
      <w:pPr>
        <w:rPr>
          <w:rFonts w:asciiTheme="minorHAnsi" w:hAnsiTheme="minorHAnsi"/>
        </w:rPr>
      </w:pPr>
      <w:r w:rsidRPr="00154A73">
        <w:rPr>
          <w:rFonts w:asciiTheme="minorHAnsi" w:hAnsiTheme="minorHAnsi"/>
        </w:rPr>
        <w:t>MOVARE voert periodiek een medewerkers</w:t>
      </w:r>
      <w:r w:rsidR="00C37728">
        <w:rPr>
          <w:rFonts w:asciiTheme="minorHAnsi" w:hAnsiTheme="minorHAnsi"/>
        </w:rPr>
        <w:t xml:space="preserve"> </w:t>
      </w:r>
      <w:r w:rsidRPr="00154A73">
        <w:rPr>
          <w:rFonts w:asciiTheme="minorHAnsi" w:hAnsiTheme="minorHAnsi"/>
        </w:rPr>
        <w:t>tevredenheidsonderzoek uit, waarin o.m. aspecten van de subjectieve en objectieve veiligheid op school word</w:t>
      </w:r>
      <w:r w:rsidR="00C37728">
        <w:rPr>
          <w:rFonts w:asciiTheme="minorHAnsi" w:hAnsiTheme="minorHAnsi"/>
        </w:rPr>
        <w:t xml:space="preserve">en </w:t>
      </w:r>
      <w:r w:rsidRPr="00154A73">
        <w:rPr>
          <w:rFonts w:asciiTheme="minorHAnsi" w:hAnsiTheme="minorHAnsi"/>
        </w:rPr>
        <w:t xml:space="preserve">onderzocht. In dit onderzoek worden niet alleen aspecten van de fysieke veiligheid, maar nadrukkelijk ook aspecten van de sociale veiligheid meegenomen. </w:t>
      </w:r>
    </w:p>
    <w:p w14:paraId="0A41CC06" w14:textId="77777777" w:rsidR="00154A73" w:rsidRPr="00154A73" w:rsidRDefault="00154A73" w:rsidP="00154A73">
      <w:pPr>
        <w:rPr>
          <w:rFonts w:asciiTheme="minorHAnsi" w:hAnsiTheme="minorHAnsi"/>
        </w:rPr>
      </w:pPr>
      <w:r w:rsidRPr="00154A73">
        <w:rPr>
          <w:rFonts w:asciiTheme="minorHAnsi" w:hAnsiTheme="minorHAnsi"/>
        </w:rPr>
        <w:t xml:space="preserve"> </w:t>
      </w:r>
    </w:p>
    <w:p w14:paraId="193CC000" w14:textId="5CE8F0DE" w:rsidR="00154A73" w:rsidRPr="000957BF" w:rsidRDefault="00C37728" w:rsidP="000957BF">
      <w:pPr>
        <w:pStyle w:val="Kop2"/>
        <w:rPr>
          <w:color w:val="6E1973"/>
        </w:rPr>
      </w:pPr>
      <w:bookmarkStart w:id="58" w:name="_Toc182568833"/>
      <w:r w:rsidRPr="000957BF">
        <w:rPr>
          <w:color w:val="6E1973"/>
        </w:rPr>
        <w:t xml:space="preserve">Tevredenheidspeilingen </w:t>
      </w:r>
      <w:r w:rsidR="00154A73" w:rsidRPr="000957BF">
        <w:rPr>
          <w:color w:val="6E1973"/>
        </w:rPr>
        <w:t xml:space="preserve">ouders </w:t>
      </w:r>
      <w:r w:rsidRPr="000957BF">
        <w:rPr>
          <w:color w:val="6E1973"/>
        </w:rPr>
        <w:t xml:space="preserve">en </w:t>
      </w:r>
      <w:r w:rsidR="00154A73" w:rsidRPr="000957BF">
        <w:rPr>
          <w:color w:val="6E1973"/>
        </w:rPr>
        <w:t>leerlingen</w:t>
      </w:r>
      <w:bookmarkEnd w:id="58"/>
    </w:p>
    <w:p w14:paraId="3AE94AB1" w14:textId="7C91A159" w:rsidR="00154A73" w:rsidRPr="00154A73" w:rsidRDefault="00154A73" w:rsidP="00154A73">
      <w:pPr>
        <w:rPr>
          <w:rFonts w:asciiTheme="minorHAnsi" w:hAnsiTheme="minorHAnsi"/>
        </w:rPr>
      </w:pPr>
      <w:r w:rsidRPr="00154A73">
        <w:rPr>
          <w:rFonts w:asciiTheme="minorHAnsi" w:hAnsiTheme="minorHAnsi"/>
        </w:rPr>
        <w:t xml:space="preserve">Jaarlijks worden in de </w:t>
      </w:r>
      <w:r w:rsidR="00C37728">
        <w:rPr>
          <w:rFonts w:asciiTheme="minorHAnsi" w:hAnsiTheme="minorHAnsi"/>
        </w:rPr>
        <w:t xml:space="preserve">groepen 5 t/m 8 </w:t>
      </w:r>
      <w:r w:rsidRPr="00154A73">
        <w:rPr>
          <w:rFonts w:asciiTheme="minorHAnsi" w:hAnsiTheme="minorHAnsi"/>
        </w:rPr>
        <w:t>leerling</w:t>
      </w:r>
      <w:r w:rsidR="00C37728">
        <w:rPr>
          <w:rFonts w:asciiTheme="minorHAnsi" w:hAnsiTheme="minorHAnsi"/>
        </w:rPr>
        <w:t xml:space="preserve"> </w:t>
      </w:r>
      <w:r w:rsidRPr="00154A73">
        <w:rPr>
          <w:rFonts w:asciiTheme="minorHAnsi" w:hAnsiTheme="minorHAnsi"/>
        </w:rPr>
        <w:t>tevredenheid</w:t>
      </w:r>
      <w:r w:rsidR="00C37728">
        <w:rPr>
          <w:rFonts w:asciiTheme="minorHAnsi" w:hAnsiTheme="minorHAnsi"/>
        </w:rPr>
        <w:t>s</w:t>
      </w:r>
      <w:r w:rsidRPr="00154A73">
        <w:rPr>
          <w:rFonts w:asciiTheme="minorHAnsi" w:hAnsiTheme="minorHAnsi"/>
        </w:rPr>
        <w:t xml:space="preserve">peilingen gehouden. </w:t>
      </w:r>
      <w:r w:rsidR="00C37728">
        <w:rPr>
          <w:rFonts w:asciiTheme="minorHAnsi" w:hAnsiTheme="minorHAnsi"/>
        </w:rPr>
        <w:t xml:space="preserve">Elke twee jaar </w:t>
      </w:r>
      <w:r w:rsidRPr="00154A73">
        <w:rPr>
          <w:rFonts w:asciiTheme="minorHAnsi" w:hAnsiTheme="minorHAnsi"/>
        </w:rPr>
        <w:t>houden wij een oude</w:t>
      </w:r>
      <w:r w:rsidR="00C37728">
        <w:rPr>
          <w:rFonts w:asciiTheme="minorHAnsi" w:hAnsiTheme="minorHAnsi"/>
        </w:rPr>
        <w:t xml:space="preserve">r </w:t>
      </w:r>
      <w:r w:rsidRPr="00154A73">
        <w:rPr>
          <w:rFonts w:asciiTheme="minorHAnsi" w:hAnsiTheme="minorHAnsi"/>
        </w:rPr>
        <w:t>tevredenheid</w:t>
      </w:r>
      <w:r w:rsidR="00C37728">
        <w:rPr>
          <w:rFonts w:asciiTheme="minorHAnsi" w:hAnsiTheme="minorHAnsi"/>
        </w:rPr>
        <w:t>s</w:t>
      </w:r>
      <w:r w:rsidRPr="00154A73">
        <w:rPr>
          <w:rFonts w:asciiTheme="minorHAnsi" w:hAnsiTheme="minorHAnsi"/>
        </w:rPr>
        <w:t xml:space="preserve">peiling. </w:t>
      </w:r>
    </w:p>
    <w:p w14:paraId="22E343DE" w14:textId="77777777" w:rsidR="00154A73" w:rsidRPr="00154A73" w:rsidRDefault="00154A73" w:rsidP="00154A73">
      <w:pPr>
        <w:rPr>
          <w:rFonts w:asciiTheme="minorHAnsi" w:hAnsiTheme="minorHAnsi"/>
        </w:rPr>
      </w:pPr>
      <w:r w:rsidRPr="00154A73">
        <w:rPr>
          <w:rFonts w:asciiTheme="minorHAnsi" w:hAnsiTheme="minorHAnsi"/>
        </w:rPr>
        <w:t xml:space="preserve"> </w:t>
      </w:r>
    </w:p>
    <w:p w14:paraId="03AF4DC8" w14:textId="4EE1728C" w:rsidR="00154A73" w:rsidRPr="000957BF" w:rsidRDefault="00154A73" w:rsidP="000957BF">
      <w:pPr>
        <w:pStyle w:val="Kop2"/>
        <w:rPr>
          <w:color w:val="6E1973"/>
        </w:rPr>
      </w:pPr>
      <w:bookmarkStart w:id="59" w:name="_Toc182568834"/>
      <w:r w:rsidRPr="000957BF">
        <w:rPr>
          <w:color w:val="6E1973"/>
        </w:rPr>
        <w:lastRenderedPageBreak/>
        <w:t>Risico-inventarisatie en Evaluatie</w:t>
      </w:r>
      <w:bookmarkEnd w:id="59"/>
      <w:r w:rsidRPr="000957BF">
        <w:rPr>
          <w:color w:val="6E1973"/>
        </w:rPr>
        <w:t xml:space="preserve"> </w:t>
      </w:r>
    </w:p>
    <w:p w14:paraId="1E0CA22C" w14:textId="2A348DCD" w:rsidR="00154A73" w:rsidRPr="00154A73" w:rsidRDefault="00154A73" w:rsidP="00154A73">
      <w:pPr>
        <w:rPr>
          <w:rFonts w:asciiTheme="minorHAnsi" w:hAnsiTheme="minorHAnsi"/>
        </w:rPr>
      </w:pPr>
      <w:r w:rsidRPr="00154A73">
        <w:rPr>
          <w:rFonts w:asciiTheme="minorHAnsi" w:hAnsiTheme="minorHAnsi"/>
        </w:rPr>
        <w:t>Wettelijk is bepaald dat de werkgever in een risico-inventarisatie en evaluatie (RI&amp;E) schriftelijk vastlegt welke risico’s het schoolgebouw, de werkzaamheden en andere omstandigheden met zich meebrengen voor de medewerkers en de leerlingen. Een plan van aanpak (</w:t>
      </w:r>
      <w:proofErr w:type="spellStart"/>
      <w:r w:rsidRPr="00154A73">
        <w:rPr>
          <w:rFonts w:asciiTheme="minorHAnsi" w:hAnsiTheme="minorHAnsi"/>
        </w:rPr>
        <w:t>PvA</w:t>
      </w:r>
      <w:proofErr w:type="spellEnd"/>
      <w:r w:rsidRPr="00154A73">
        <w:rPr>
          <w:rFonts w:asciiTheme="minorHAnsi" w:hAnsiTheme="minorHAnsi"/>
        </w:rPr>
        <w:t xml:space="preserve">), waarin is aangegeven welke maatregelen worden genomen in verband met de bedoelde risico's en de samenhang daartussen, maakt deel uit van de RI&amp;E. In het </w:t>
      </w:r>
      <w:proofErr w:type="spellStart"/>
      <w:r w:rsidRPr="00154A73">
        <w:rPr>
          <w:rFonts w:asciiTheme="minorHAnsi" w:hAnsiTheme="minorHAnsi"/>
        </w:rPr>
        <w:t>PvA</w:t>
      </w:r>
      <w:proofErr w:type="spellEnd"/>
      <w:r w:rsidRPr="00154A73">
        <w:rPr>
          <w:rFonts w:asciiTheme="minorHAnsi" w:hAnsiTheme="minorHAnsi"/>
        </w:rPr>
        <w:t xml:space="preserve"> wordt </w:t>
      </w:r>
      <w:proofErr w:type="gramStart"/>
      <w:r w:rsidRPr="00154A73">
        <w:rPr>
          <w:rFonts w:asciiTheme="minorHAnsi" w:hAnsiTheme="minorHAnsi"/>
        </w:rPr>
        <w:t>tevens</w:t>
      </w:r>
      <w:proofErr w:type="gramEnd"/>
      <w:r w:rsidRPr="00154A73">
        <w:rPr>
          <w:rFonts w:asciiTheme="minorHAnsi" w:hAnsiTheme="minorHAnsi"/>
        </w:rPr>
        <w:t xml:space="preserve"> aangegeven binnen welke termijn deze maatregelen worden genomen. De RI&amp;E wordt aangepast zo dikwijls als de daarmee opgedane ervaring, gewijzigde werkmethoden of werkomstandigheden of de stand van de wetenschap en professionele dienstverlening daartoe aanleiding geven. </w:t>
      </w:r>
    </w:p>
    <w:p w14:paraId="65B636C4" w14:textId="77777777" w:rsidR="00154A73" w:rsidRPr="00154A73" w:rsidRDefault="00154A73" w:rsidP="00154A73">
      <w:pPr>
        <w:rPr>
          <w:rFonts w:asciiTheme="minorHAnsi" w:hAnsiTheme="minorHAnsi"/>
        </w:rPr>
      </w:pPr>
      <w:r w:rsidRPr="00154A73">
        <w:rPr>
          <w:rFonts w:asciiTheme="minorHAnsi" w:hAnsiTheme="minorHAnsi"/>
        </w:rPr>
        <w:t xml:space="preserve"> </w:t>
      </w:r>
    </w:p>
    <w:p w14:paraId="261F12BD" w14:textId="5BA1FB20" w:rsidR="00154A73" w:rsidRPr="000957BF" w:rsidRDefault="00154A73" w:rsidP="000957BF">
      <w:pPr>
        <w:pStyle w:val="Kop2"/>
        <w:rPr>
          <w:color w:val="6E1973"/>
        </w:rPr>
      </w:pPr>
      <w:bookmarkStart w:id="60" w:name="_Toc182568835"/>
      <w:r w:rsidRPr="000957BF">
        <w:rPr>
          <w:color w:val="6E1973"/>
        </w:rPr>
        <w:t>Uitkomsten uit inspecties</w:t>
      </w:r>
      <w:bookmarkEnd w:id="60"/>
      <w:r w:rsidRPr="000957BF">
        <w:rPr>
          <w:color w:val="6E1973"/>
        </w:rPr>
        <w:t xml:space="preserve"> </w:t>
      </w:r>
    </w:p>
    <w:p w14:paraId="1B5E355B" w14:textId="69BF0450" w:rsidR="00154A73" w:rsidRPr="00154A73" w:rsidRDefault="00154A73" w:rsidP="00154A73">
      <w:pPr>
        <w:rPr>
          <w:rFonts w:asciiTheme="minorHAnsi" w:hAnsiTheme="minorHAnsi"/>
        </w:rPr>
      </w:pPr>
      <w:r w:rsidRPr="00154A73">
        <w:rPr>
          <w:rFonts w:asciiTheme="minorHAnsi" w:hAnsiTheme="minorHAnsi"/>
        </w:rPr>
        <w:t xml:space="preserve">Zoals eerder beschreven vinden er gedurende het jaar diverse inspecties plaats </w:t>
      </w:r>
      <w:r w:rsidR="00DB532C">
        <w:rPr>
          <w:rFonts w:asciiTheme="minorHAnsi" w:hAnsiTheme="minorHAnsi"/>
        </w:rPr>
        <w:t xml:space="preserve">in en rondom </w:t>
      </w:r>
      <w:r w:rsidRPr="00154A73">
        <w:rPr>
          <w:rFonts w:asciiTheme="minorHAnsi" w:hAnsiTheme="minorHAnsi"/>
        </w:rPr>
        <w:t>het schoolgebouw (</w:t>
      </w:r>
      <w:r w:rsidR="00DB532C">
        <w:rPr>
          <w:rFonts w:asciiTheme="minorHAnsi" w:hAnsiTheme="minorHAnsi"/>
        </w:rPr>
        <w:t xml:space="preserve">o.a. </w:t>
      </w:r>
      <w:r w:rsidRPr="00154A73">
        <w:rPr>
          <w:rFonts w:asciiTheme="minorHAnsi" w:hAnsiTheme="minorHAnsi"/>
        </w:rPr>
        <w:t xml:space="preserve">rondgang MOVARE-gemeente-brandweer, bezoek Onderwijsinspectie, inspectie brandalarm en inspectie speeltoestel). De uitkomsten uit deze inspecties zijn vanzelfsprekend belangrijke input voor het verbeteren van de schoolveiligheid. </w:t>
      </w:r>
    </w:p>
    <w:p w14:paraId="0831A793" w14:textId="77777777" w:rsidR="00154A73" w:rsidRPr="00154A73" w:rsidRDefault="00154A73" w:rsidP="00154A73">
      <w:pPr>
        <w:rPr>
          <w:rFonts w:asciiTheme="minorHAnsi" w:hAnsiTheme="minorHAnsi"/>
        </w:rPr>
      </w:pPr>
      <w:r w:rsidRPr="00154A73">
        <w:rPr>
          <w:rFonts w:asciiTheme="minorHAnsi" w:hAnsiTheme="minorHAnsi"/>
        </w:rPr>
        <w:t xml:space="preserve"> </w:t>
      </w:r>
    </w:p>
    <w:p w14:paraId="73F658C3" w14:textId="2F68403F" w:rsidR="00154A73" w:rsidRPr="000957BF" w:rsidRDefault="00154A73" w:rsidP="000957BF">
      <w:pPr>
        <w:pStyle w:val="Kop2"/>
        <w:rPr>
          <w:color w:val="6E1973"/>
        </w:rPr>
      </w:pPr>
      <w:bookmarkStart w:id="61" w:name="_Toc182568836"/>
      <w:r w:rsidRPr="000957BF">
        <w:rPr>
          <w:color w:val="6E1973"/>
        </w:rPr>
        <w:t>Evaluaties van o.a. incidenten en ontruimingen</w:t>
      </w:r>
      <w:bookmarkEnd w:id="61"/>
      <w:r w:rsidRPr="000957BF">
        <w:rPr>
          <w:color w:val="6E1973"/>
        </w:rPr>
        <w:t xml:space="preserve"> </w:t>
      </w:r>
    </w:p>
    <w:p w14:paraId="1A6E32B5" w14:textId="19E125FD" w:rsidR="00154A73" w:rsidRPr="00154A73" w:rsidRDefault="00154A73" w:rsidP="00154A73">
      <w:pPr>
        <w:rPr>
          <w:rFonts w:asciiTheme="minorHAnsi" w:hAnsiTheme="minorHAnsi"/>
        </w:rPr>
      </w:pPr>
      <w:r w:rsidRPr="00154A73">
        <w:rPr>
          <w:rFonts w:asciiTheme="minorHAnsi" w:hAnsiTheme="minorHAnsi"/>
        </w:rPr>
        <w:t xml:space="preserve">Dit geldt ook voor de evaluaties van ernstigere incidenten, vastgelegd in de incidentenregistratie, en de evaluaties van ontruimingsoefeningen. Op basis van de uitkomsten van deze evaluaties tijdens een teamvergadering </w:t>
      </w:r>
      <w:r w:rsidR="00DB532C">
        <w:rPr>
          <w:rFonts w:asciiTheme="minorHAnsi" w:hAnsiTheme="minorHAnsi"/>
        </w:rPr>
        <w:t xml:space="preserve">zal worden bekeken of en zo ja, welke </w:t>
      </w:r>
      <w:r w:rsidRPr="00154A73">
        <w:rPr>
          <w:rFonts w:asciiTheme="minorHAnsi" w:hAnsiTheme="minorHAnsi"/>
        </w:rPr>
        <w:t xml:space="preserve">maatregelen </w:t>
      </w:r>
      <w:r w:rsidR="00DB532C">
        <w:rPr>
          <w:rFonts w:asciiTheme="minorHAnsi" w:hAnsiTheme="minorHAnsi"/>
        </w:rPr>
        <w:t xml:space="preserve">er </w:t>
      </w:r>
      <w:r w:rsidRPr="00154A73">
        <w:rPr>
          <w:rFonts w:asciiTheme="minorHAnsi" w:hAnsiTheme="minorHAnsi"/>
        </w:rPr>
        <w:t xml:space="preserve">nodig zijn om de veiligheid op school te verbeteren. </w:t>
      </w:r>
    </w:p>
    <w:p w14:paraId="109C15E2" w14:textId="77777777" w:rsidR="00154A73" w:rsidRPr="00154A73" w:rsidRDefault="00154A73" w:rsidP="00154A73">
      <w:pPr>
        <w:rPr>
          <w:rFonts w:asciiTheme="minorHAnsi" w:hAnsiTheme="minorHAnsi"/>
        </w:rPr>
      </w:pPr>
      <w:r w:rsidRPr="00154A73">
        <w:rPr>
          <w:rFonts w:asciiTheme="minorHAnsi" w:hAnsiTheme="minorHAnsi"/>
        </w:rPr>
        <w:t xml:space="preserve"> </w:t>
      </w:r>
    </w:p>
    <w:p w14:paraId="4F00478E" w14:textId="26C6A7E9" w:rsidR="00154A73" w:rsidRPr="000957BF" w:rsidRDefault="00154A73" w:rsidP="000957BF">
      <w:pPr>
        <w:pStyle w:val="Kop2"/>
        <w:rPr>
          <w:color w:val="6E1973"/>
        </w:rPr>
      </w:pPr>
      <w:bookmarkStart w:id="62" w:name="_Toc182568837"/>
      <w:r w:rsidRPr="000957BF">
        <w:rPr>
          <w:color w:val="6E1973"/>
        </w:rPr>
        <w:t>Klachten en signalen vanuit de leerlingen, ouders en medewerkers</w:t>
      </w:r>
      <w:bookmarkEnd w:id="62"/>
      <w:r w:rsidRPr="000957BF">
        <w:rPr>
          <w:color w:val="6E1973"/>
        </w:rPr>
        <w:t xml:space="preserve"> </w:t>
      </w:r>
    </w:p>
    <w:p w14:paraId="4A20A5D3" w14:textId="2B10DEE4" w:rsidR="00154A73" w:rsidRPr="00154A73" w:rsidRDefault="00154A73" w:rsidP="00154A73">
      <w:pPr>
        <w:rPr>
          <w:rFonts w:asciiTheme="minorHAnsi" w:hAnsiTheme="minorHAnsi"/>
        </w:rPr>
      </w:pPr>
      <w:r w:rsidRPr="00154A73">
        <w:rPr>
          <w:rFonts w:asciiTheme="minorHAnsi" w:hAnsiTheme="minorHAnsi"/>
        </w:rPr>
        <w:t xml:space="preserve">Tenslotte, maar zeker niet onbelangrijk, kunnen ook klachten en andere signalen van leerlingen, ouders en medewerkers (al dan niet georganiseerd in de medezeggenschapsraad) aanleiding zijn om maatregelen te nemen </w:t>
      </w:r>
      <w:r w:rsidR="00DB532C">
        <w:rPr>
          <w:rFonts w:asciiTheme="minorHAnsi" w:hAnsiTheme="minorHAnsi"/>
        </w:rPr>
        <w:t xml:space="preserve">die </w:t>
      </w:r>
      <w:r w:rsidRPr="00154A73">
        <w:rPr>
          <w:rFonts w:asciiTheme="minorHAnsi" w:hAnsiTheme="minorHAnsi"/>
        </w:rPr>
        <w:t>de schoolveiligheid verbeteren. Wij vinden het daarom van belang om oog en oor te hebben voor signalen uit onze omgeving en proberen een</w:t>
      </w:r>
      <w:r w:rsidR="00DB532C">
        <w:rPr>
          <w:rFonts w:asciiTheme="minorHAnsi" w:hAnsiTheme="minorHAnsi"/>
        </w:rPr>
        <w:t xml:space="preserve"> </w:t>
      </w:r>
      <w:r w:rsidRPr="00154A73">
        <w:rPr>
          <w:rFonts w:asciiTheme="minorHAnsi" w:hAnsiTheme="minorHAnsi"/>
        </w:rPr>
        <w:t xml:space="preserve">laagdrempelige ingang voor deze signalen te bieden. </w:t>
      </w:r>
    </w:p>
    <w:p w14:paraId="618663F2" w14:textId="77777777" w:rsidR="00154A73" w:rsidRPr="00154A73" w:rsidRDefault="00154A73" w:rsidP="00154A73">
      <w:pPr>
        <w:rPr>
          <w:rFonts w:asciiTheme="minorHAnsi" w:hAnsiTheme="minorHAnsi"/>
        </w:rPr>
      </w:pPr>
      <w:r w:rsidRPr="00154A73">
        <w:rPr>
          <w:rFonts w:asciiTheme="minorHAnsi" w:hAnsiTheme="minorHAnsi"/>
        </w:rPr>
        <w:t xml:space="preserve"> </w:t>
      </w:r>
    </w:p>
    <w:p w14:paraId="7BB52203" w14:textId="77777777" w:rsidR="00154A73" w:rsidRPr="00154A73" w:rsidRDefault="00154A73" w:rsidP="00154A73">
      <w:pPr>
        <w:rPr>
          <w:rFonts w:asciiTheme="minorHAnsi" w:hAnsiTheme="minorHAnsi"/>
        </w:rPr>
      </w:pPr>
      <w:r w:rsidRPr="00154A73">
        <w:rPr>
          <w:rFonts w:asciiTheme="minorHAnsi" w:hAnsiTheme="minorHAnsi"/>
        </w:rPr>
        <w:t xml:space="preserve"> </w:t>
      </w:r>
    </w:p>
    <w:p w14:paraId="09BF0814" w14:textId="50501ACB" w:rsidR="00DB532C" w:rsidRPr="000957BF" w:rsidRDefault="00154A73" w:rsidP="000957BF">
      <w:pPr>
        <w:pStyle w:val="Kop1"/>
        <w:rPr>
          <w:color w:val="6E1973"/>
        </w:rPr>
      </w:pPr>
      <w:bookmarkStart w:id="63" w:name="_Toc182568838"/>
      <w:r w:rsidRPr="000957BF">
        <w:rPr>
          <w:color w:val="6E1973"/>
        </w:rPr>
        <w:lastRenderedPageBreak/>
        <w:t xml:space="preserve">Kwaliteitshandhaving van het </w:t>
      </w:r>
      <w:r w:rsidR="00DB532C" w:rsidRPr="000957BF">
        <w:rPr>
          <w:color w:val="6E1973"/>
        </w:rPr>
        <w:t>school</w:t>
      </w:r>
      <w:r w:rsidRPr="000957BF">
        <w:rPr>
          <w:color w:val="6E1973"/>
        </w:rPr>
        <w:t>veiligheidsbeleid</w:t>
      </w:r>
      <w:bookmarkEnd w:id="63"/>
      <w:r w:rsidRPr="000957BF">
        <w:rPr>
          <w:color w:val="6E1973"/>
        </w:rPr>
        <w:t xml:space="preserve"> </w:t>
      </w:r>
    </w:p>
    <w:p w14:paraId="16C96582" w14:textId="77777777" w:rsidR="00E341BB" w:rsidRPr="000957BF" w:rsidRDefault="00154A73" w:rsidP="000957BF">
      <w:pPr>
        <w:pStyle w:val="Kop1"/>
        <w:spacing w:before="0" w:after="0"/>
        <w:rPr>
          <w:rFonts w:asciiTheme="minorHAnsi" w:hAnsiTheme="minorHAnsi"/>
          <w:color w:val="000000" w:themeColor="text1"/>
          <w:sz w:val="22"/>
          <w:szCs w:val="22"/>
        </w:rPr>
      </w:pPr>
      <w:bookmarkStart w:id="64" w:name="_Toc182568649"/>
      <w:bookmarkStart w:id="65" w:name="_Toc182568839"/>
      <w:r w:rsidRPr="00154A73">
        <w:rPr>
          <w:rFonts w:asciiTheme="minorHAnsi" w:hAnsiTheme="minorHAnsi"/>
          <w:color w:val="000000" w:themeColor="text1"/>
          <w:sz w:val="22"/>
          <w:szCs w:val="22"/>
        </w:rPr>
        <w:t xml:space="preserve">In dit </w:t>
      </w:r>
      <w:r w:rsidR="00DB532C" w:rsidRPr="000957BF">
        <w:rPr>
          <w:rFonts w:asciiTheme="minorHAnsi" w:hAnsiTheme="minorHAnsi"/>
          <w:color w:val="000000" w:themeColor="text1"/>
          <w:sz w:val="22"/>
          <w:szCs w:val="22"/>
        </w:rPr>
        <w:t>school</w:t>
      </w:r>
      <w:r w:rsidRPr="00154A73">
        <w:rPr>
          <w:rFonts w:asciiTheme="minorHAnsi" w:hAnsiTheme="minorHAnsi"/>
          <w:color w:val="000000" w:themeColor="text1"/>
          <w:sz w:val="22"/>
          <w:szCs w:val="22"/>
        </w:rPr>
        <w:t xml:space="preserve">veiligheidsplan hebben wij het veiligheidsbeleid op onze school beschreven. In dit </w:t>
      </w:r>
      <w:r w:rsidR="00DB532C" w:rsidRPr="000957BF">
        <w:rPr>
          <w:rFonts w:asciiTheme="minorHAnsi" w:hAnsiTheme="minorHAnsi"/>
          <w:color w:val="000000" w:themeColor="text1"/>
          <w:sz w:val="22"/>
          <w:szCs w:val="22"/>
        </w:rPr>
        <w:t>school</w:t>
      </w:r>
      <w:r w:rsidRPr="00154A73">
        <w:rPr>
          <w:rFonts w:asciiTheme="minorHAnsi" w:hAnsiTheme="minorHAnsi"/>
          <w:color w:val="000000" w:themeColor="text1"/>
          <w:sz w:val="22"/>
          <w:szCs w:val="22"/>
        </w:rPr>
        <w:t>veiligheidsplan zijn de relevante procedures, protocollen, regelingen en registraties benoemd. Deze zijn op school ter inzage. Dit veiligheidsplan biedt een compleet en samenhangend geheel van alle aspecten van de schoolveiligheid. De schoolleiding is verantwoordelijk voor de naleving van dit plan en wordt daarin ondersteund door de intern begeleiders, de bedrijfshulpverleners en de preventiemedewerkers van de school. Samen dragen we de verantwoordelijk voor de kwaliteitshandhaving van het veiligheidsbeleid op school.</w:t>
      </w:r>
      <w:bookmarkEnd w:id="64"/>
      <w:bookmarkEnd w:id="65"/>
      <w:r w:rsidRPr="00154A73">
        <w:rPr>
          <w:rFonts w:asciiTheme="minorHAnsi" w:hAnsiTheme="minorHAnsi"/>
          <w:color w:val="000000" w:themeColor="text1"/>
          <w:sz w:val="22"/>
          <w:szCs w:val="22"/>
        </w:rPr>
        <w:t xml:space="preserve"> </w:t>
      </w:r>
    </w:p>
    <w:p w14:paraId="75B00223" w14:textId="0B575D21" w:rsidR="00154A73" w:rsidRPr="00154A73" w:rsidRDefault="00154A73" w:rsidP="00E341BB">
      <w:pPr>
        <w:pStyle w:val="Kop1"/>
        <w:spacing w:before="0"/>
        <w:rPr>
          <w:rFonts w:asciiTheme="minorHAnsi" w:hAnsiTheme="minorHAnsi"/>
          <w:color w:val="000000" w:themeColor="text1"/>
          <w:sz w:val="22"/>
          <w:szCs w:val="22"/>
        </w:rPr>
      </w:pPr>
      <w:bookmarkStart w:id="66" w:name="_Toc182568650"/>
      <w:bookmarkStart w:id="67" w:name="_Toc182568840"/>
      <w:r w:rsidRPr="00154A73">
        <w:rPr>
          <w:rFonts w:asciiTheme="minorHAnsi" w:hAnsiTheme="minorHAnsi"/>
          <w:color w:val="000000" w:themeColor="text1"/>
          <w:sz w:val="22"/>
          <w:szCs w:val="22"/>
        </w:rPr>
        <w:t xml:space="preserve">Regelmatig wordt </w:t>
      </w:r>
      <w:r w:rsidR="00E341BB" w:rsidRPr="000957BF">
        <w:rPr>
          <w:rFonts w:asciiTheme="minorHAnsi" w:hAnsiTheme="minorHAnsi"/>
          <w:color w:val="000000" w:themeColor="text1"/>
          <w:sz w:val="22"/>
          <w:szCs w:val="22"/>
        </w:rPr>
        <w:t>dit school</w:t>
      </w:r>
      <w:r w:rsidRPr="00154A73">
        <w:rPr>
          <w:rFonts w:asciiTheme="minorHAnsi" w:hAnsiTheme="minorHAnsi"/>
          <w:color w:val="000000" w:themeColor="text1"/>
          <w:sz w:val="22"/>
          <w:szCs w:val="22"/>
        </w:rPr>
        <w:t>veiligheidsplan geëvalueerd</w:t>
      </w:r>
      <w:r w:rsidR="00E341BB" w:rsidRPr="000957BF">
        <w:rPr>
          <w:rFonts w:asciiTheme="minorHAnsi" w:hAnsiTheme="minorHAnsi"/>
          <w:color w:val="000000" w:themeColor="text1"/>
          <w:sz w:val="22"/>
          <w:szCs w:val="22"/>
        </w:rPr>
        <w:t xml:space="preserve">. </w:t>
      </w:r>
      <w:r w:rsidRPr="00154A73">
        <w:rPr>
          <w:rFonts w:asciiTheme="minorHAnsi" w:hAnsiTheme="minorHAnsi"/>
          <w:color w:val="000000" w:themeColor="text1"/>
          <w:sz w:val="22"/>
          <w:szCs w:val="22"/>
        </w:rPr>
        <w:t>Doel van deze evaluaties is enerzijds het opnieuw onder de aandacht brengen van de schoolveiligheid en de bijbehorende regels, procedures en protocollen. Anderzijds dient deze evaluatie om het veiligheidsplan actueel en te houden. Op basis van deze evaluaties kunnen aldus aanpassingen in het veiligheidsplan worden gedaan.</w:t>
      </w:r>
      <w:bookmarkEnd w:id="66"/>
      <w:bookmarkEnd w:id="67"/>
      <w:r w:rsidRPr="00154A73">
        <w:rPr>
          <w:rFonts w:asciiTheme="minorHAnsi" w:hAnsiTheme="minorHAnsi"/>
          <w:color w:val="000000" w:themeColor="text1"/>
          <w:sz w:val="22"/>
          <w:szCs w:val="22"/>
        </w:rPr>
        <w:t xml:space="preserve"> </w:t>
      </w:r>
    </w:p>
    <w:p w14:paraId="7C4EF398" w14:textId="756E8567" w:rsidR="00612605" w:rsidRDefault="00154A73" w:rsidP="00154A73">
      <w:pPr>
        <w:rPr>
          <w:rFonts w:asciiTheme="minorHAnsi" w:hAnsiTheme="minorHAnsi"/>
          <w:color w:val="000000" w:themeColor="text1"/>
        </w:rPr>
      </w:pPr>
      <w:r w:rsidRPr="00154A73">
        <w:rPr>
          <w:rFonts w:asciiTheme="minorHAnsi" w:hAnsiTheme="minorHAnsi"/>
          <w:color w:val="000000" w:themeColor="text1"/>
        </w:rPr>
        <w:t xml:space="preserve"> </w:t>
      </w:r>
    </w:p>
    <w:p w14:paraId="35A86E79" w14:textId="7142EACD" w:rsidR="00154A73" w:rsidRPr="00350C40" w:rsidRDefault="00612605" w:rsidP="00350C40">
      <w:pPr>
        <w:pStyle w:val="Kop1"/>
        <w:rPr>
          <w:rFonts w:asciiTheme="minorHAnsi" w:hAnsiTheme="minorHAnsi"/>
          <w:color w:val="6E1973"/>
          <w:sz w:val="22"/>
          <w:szCs w:val="22"/>
        </w:rPr>
      </w:pPr>
      <w:r>
        <w:rPr>
          <w:rFonts w:asciiTheme="minorHAnsi" w:hAnsiTheme="minorHAnsi"/>
          <w:color w:val="000000" w:themeColor="text1"/>
        </w:rPr>
        <w:br w:type="page"/>
      </w:r>
      <w:bookmarkStart w:id="68" w:name="_Toc182568841"/>
      <w:r w:rsidR="00154A73" w:rsidRPr="00350C40">
        <w:rPr>
          <w:color w:val="6E1973"/>
        </w:rPr>
        <w:lastRenderedPageBreak/>
        <w:t>Contactgegevens</w:t>
      </w:r>
      <w:bookmarkEnd w:id="68"/>
      <w:r w:rsidR="00154A73" w:rsidRPr="00350C40">
        <w:rPr>
          <w:color w:val="6E1973"/>
        </w:rPr>
        <w:t xml:space="preserve"> </w:t>
      </w:r>
    </w:p>
    <w:p w14:paraId="19A2EF53" w14:textId="77777777" w:rsidR="00154A73" w:rsidRPr="00154A73" w:rsidRDefault="00154A73" w:rsidP="00154A73">
      <w:pPr>
        <w:rPr>
          <w:rFonts w:asciiTheme="minorHAnsi" w:hAnsiTheme="minorHAnsi"/>
          <w:sz w:val="20"/>
          <w:szCs w:val="20"/>
        </w:rPr>
      </w:pPr>
      <w:r w:rsidRPr="00154A73">
        <w:rPr>
          <w:rFonts w:asciiTheme="minorHAnsi" w:hAnsiTheme="minorHAnsi"/>
          <w:sz w:val="20"/>
          <w:szCs w:val="20"/>
        </w:rPr>
        <w:t xml:space="preserve"> </w:t>
      </w:r>
    </w:p>
    <w:tbl>
      <w:tblPr>
        <w:tblStyle w:val="Tabelraster"/>
        <w:tblW w:w="0" w:type="auto"/>
        <w:tblLook w:val="04A0" w:firstRow="1" w:lastRow="0" w:firstColumn="1" w:lastColumn="0" w:noHBand="0" w:noVBand="1"/>
      </w:tblPr>
      <w:tblGrid>
        <w:gridCol w:w="4531"/>
        <w:gridCol w:w="4531"/>
      </w:tblGrid>
      <w:tr w:rsidR="000B40E5" w:rsidRPr="000B40E5" w14:paraId="1CA874E5" w14:textId="77777777" w:rsidTr="000B40E5">
        <w:tc>
          <w:tcPr>
            <w:tcW w:w="4531" w:type="dxa"/>
          </w:tcPr>
          <w:p w14:paraId="28B5068E" w14:textId="4AB5E10E" w:rsidR="000B40E5" w:rsidRPr="000B40E5" w:rsidRDefault="000B40E5" w:rsidP="00154A73">
            <w:pPr>
              <w:rPr>
                <w:rFonts w:asciiTheme="minorHAnsi" w:hAnsiTheme="minorHAnsi"/>
              </w:rPr>
            </w:pPr>
            <w:r>
              <w:rPr>
                <w:rFonts w:asciiTheme="minorHAnsi" w:hAnsiTheme="minorHAnsi"/>
              </w:rPr>
              <w:t>Directeur</w:t>
            </w:r>
          </w:p>
        </w:tc>
        <w:tc>
          <w:tcPr>
            <w:tcW w:w="4531" w:type="dxa"/>
          </w:tcPr>
          <w:p w14:paraId="43C94D54" w14:textId="4931176D" w:rsidR="000B40E5" w:rsidRPr="000B40E5" w:rsidRDefault="000B40E5" w:rsidP="00154A73">
            <w:pPr>
              <w:rPr>
                <w:rFonts w:asciiTheme="minorHAnsi" w:hAnsiTheme="minorHAnsi"/>
              </w:rPr>
            </w:pPr>
            <w:r>
              <w:rPr>
                <w:rFonts w:asciiTheme="minorHAnsi" w:hAnsiTheme="minorHAnsi"/>
              </w:rPr>
              <w:t>Marjo Brinkman</w:t>
            </w:r>
          </w:p>
        </w:tc>
      </w:tr>
      <w:tr w:rsidR="000B40E5" w:rsidRPr="000B40E5" w14:paraId="0DAFA19B" w14:textId="77777777" w:rsidTr="000B40E5">
        <w:tc>
          <w:tcPr>
            <w:tcW w:w="4531" w:type="dxa"/>
          </w:tcPr>
          <w:p w14:paraId="059945D1" w14:textId="1972778A" w:rsidR="000B40E5" w:rsidRPr="000B40E5" w:rsidRDefault="000B40E5" w:rsidP="00154A73">
            <w:pPr>
              <w:rPr>
                <w:rFonts w:asciiTheme="minorHAnsi" w:hAnsiTheme="minorHAnsi"/>
              </w:rPr>
            </w:pPr>
            <w:r>
              <w:rPr>
                <w:rFonts w:asciiTheme="minorHAnsi" w:hAnsiTheme="minorHAnsi"/>
              </w:rPr>
              <w:t>Intern begeleiders</w:t>
            </w:r>
          </w:p>
        </w:tc>
        <w:tc>
          <w:tcPr>
            <w:tcW w:w="4531" w:type="dxa"/>
          </w:tcPr>
          <w:p w14:paraId="1BEA5234" w14:textId="77777777" w:rsidR="000B40E5" w:rsidRDefault="000B40E5" w:rsidP="00154A73">
            <w:pPr>
              <w:rPr>
                <w:rFonts w:asciiTheme="minorHAnsi" w:hAnsiTheme="minorHAnsi"/>
              </w:rPr>
            </w:pPr>
            <w:r>
              <w:rPr>
                <w:rFonts w:asciiTheme="minorHAnsi" w:hAnsiTheme="minorHAnsi"/>
              </w:rPr>
              <w:t>Roger Vliegen</w:t>
            </w:r>
          </w:p>
          <w:p w14:paraId="478D0E76" w14:textId="77777777" w:rsidR="000B40E5" w:rsidRDefault="000B40E5" w:rsidP="00154A73">
            <w:pPr>
              <w:rPr>
                <w:rFonts w:asciiTheme="minorHAnsi" w:hAnsiTheme="minorHAnsi"/>
              </w:rPr>
            </w:pPr>
            <w:r>
              <w:rPr>
                <w:rFonts w:asciiTheme="minorHAnsi" w:hAnsiTheme="minorHAnsi"/>
              </w:rPr>
              <w:t xml:space="preserve">Anja </w:t>
            </w:r>
            <w:proofErr w:type="spellStart"/>
            <w:r>
              <w:rPr>
                <w:rFonts w:asciiTheme="minorHAnsi" w:hAnsiTheme="minorHAnsi"/>
              </w:rPr>
              <w:t>Boekestein</w:t>
            </w:r>
            <w:proofErr w:type="spellEnd"/>
          </w:p>
          <w:p w14:paraId="6418277C" w14:textId="4C20CE35" w:rsidR="000B40E5" w:rsidRPr="000B40E5" w:rsidRDefault="000B40E5" w:rsidP="00154A73">
            <w:pPr>
              <w:rPr>
                <w:rFonts w:asciiTheme="minorHAnsi" w:hAnsiTheme="minorHAnsi"/>
              </w:rPr>
            </w:pPr>
            <w:r>
              <w:rPr>
                <w:rFonts w:asciiTheme="minorHAnsi" w:hAnsiTheme="minorHAnsi"/>
              </w:rPr>
              <w:t>Suzanne Meijs</w:t>
            </w:r>
          </w:p>
        </w:tc>
      </w:tr>
      <w:tr w:rsidR="00612605" w:rsidRPr="000B40E5" w14:paraId="36F8120E" w14:textId="77777777" w:rsidTr="000B40E5">
        <w:tc>
          <w:tcPr>
            <w:tcW w:w="4531" w:type="dxa"/>
          </w:tcPr>
          <w:p w14:paraId="1C4A6E60" w14:textId="6269AF7A" w:rsidR="00612605" w:rsidRDefault="00612605" w:rsidP="00154A73">
            <w:pPr>
              <w:rPr>
                <w:rFonts w:asciiTheme="minorHAnsi" w:hAnsiTheme="minorHAnsi"/>
              </w:rPr>
            </w:pPr>
            <w:r>
              <w:rPr>
                <w:rFonts w:asciiTheme="minorHAnsi" w:hAnsiTheme="minorHAnsi"/>
              </w:rPr>
              <w:t>MT</w:t>
            </w:r>
          </w:p>
        </w:tc>
        <w:tc>
          <w:tcPr>
            <w:tcW w:w="4531" w:type="dxa"/>
          </w:tcPr>
          <w:p w14:paraId="2CB7E64F" w14:textId="77777777" w:rsidR="00612605" w:rsidRDefault="00612605" w:rsidP="00154A73">
            <w:pPr>
              <w:rPr>
                <w:rFonts w:asciiTheme="minorHAnsi" w:hAnsiTheme="minorHAnsi"/>
              </w:rPr>
            </w:pPr>
            <w:r>
              <w:rPr>
                <w:rFonts w:asciiTheme="minorHAnsi" w:hAnsiTheme="minorHAnsi"/>
              </w:rPr>
              <w:t>Marjo Brinkman</w:t>
            </w:r>
          </w:p>
          <w:p w14:paraId="6CD29655" w14:textId="77777777" w:rsidR="00612605" w:rsidRDefault="00612605" w:rsidP="00612605">
            <w:pPr>
              <w:rPr>
                <w:rFonts w:asciiTheme="minorHAnsi" w:hAnsiTheme="minorHAnsi"/>
              </w:rPr>
            </w:pPr>
            <w:r>
              <w:rPr>
                <w:rFonts w:asciiTheme="minorHAnsi" w:hAnsiTheme="minorHAnsi"/>
              </w:rPr>
              <w:t>Roger Vliegen</w:t>
            </w:r>
          </w:p>
          <w:p w14:paraId="65DE3888" w14:textId="77777777" w:rsidR="00612605" w:rsidRDefault="00612605" w:rsidP="00612605">
            <w:pPr>
              <w:rPr>
                <w:rFonts w:asciiTheme="minorHAnsi" w:hAnsiTheme="minorHAnsi"/>
              </w:rPr>
            </w:pPr>
            <w:r>
              <w:rPr>
                <w:rFonts w:asciiTheme="minorHAnsi" w:hAnsiTheme="minorHAnsi"/>
              </w:rPr>
              <w:t xml:space="preserve">Anja </w:t>
            </w:r>
            <w:proofErr w:type="spellStart"/>
            <w:r>
              <w:rPr>
                <w:rFonts w:asciiTheme="minorHAnsi" w:hAnsiTheme="minorHAnsi"/>
              </w:rPr>
              <w:t>Boekestein</w:t>
            </w:r>
            <w:proofErr w:type="spellEnd"/>
          </w:p>
          <w:p w14:paraId="1E1F8E02" w14:textId="77777777" w:rsidR="00612605" w:rsidRDefault="00612605" w:rsidP="00612605">
            <w:pPr>
              <w:rPr>
                <w:rFonts w:asciiTheme="minorHAnsi" w:hAnsiTheme="minorHAnsi"/>
              </w:rPr>
            </w:pPr>
            <w:r>
              <w:rPr>
                <w:rFonts w:asciiTheme="minorHAnsi" w:hAnsiTheme="minorHAnsi"/>
              </w:rPr>
              <w:t>Suzanne Meijs</w:t>
            </w:r>
          </w:p>
          <w:p w14:paraId="7A034555" w14:textId="77777777" w:rsidR="00612605" w:rsidRDefault="00612605" w:rsidP="00612605">
            <w:pPr>
              <w:rPr>
                <w:rFonts w:asciiTheme="minorHAnsi" w:hAnsiTheme="minorHAnsi"/>
              </w:rPr>
            </w:pPr>
            <w:r>
              <w:rPr>
                <w:rFonts w:asciiTheme="minorHAnsi" w:hAnsiTheme="minorHAnsi"/>
              </w:rPr>
              <w:t xml:space="preserve">Gideon </w:t>
            </w:r>
            <w:proofErr w:type="spellStart"/>
            <w:r>
              <w:rPr>
                <w:rFonts w:asciiTheme="minorHAnsi" w:hAnsiTheme="minorHAnsi"/>
              </w:rPr>
              <w:t>Breuls</w:t>
            </w:r>
            <w:proofErr w:type="spellEnd"/>
          </w:p>
          <w:p w14:paraId="6E791A6F" w14:textId="59674F15" w:rsidR="00612605" w:rsidRDefault="00612605" w:rsidP="00612605">
            <w:pPr>
              <w:rPr>
                <w:rFonts w:asciiTheme="minorHAnsi" w:hAnsiTheme="minorHAnsi"/>
              </w:rPr>
            </w:pPr>
            <w:r>
              <w:rPr>
                <w:rFonts w:asciiTheme="minorHAnsi" w:hAnsiTheme="minorHAnsi"/>
              </w:rPr>
              <w:t xml:space="preserve">Martin </w:t>
            </w:r>
            <w:proofErr w:type="spellStart"/>
            <w:r>
              <w:rPr>
                <w:rFonts w:asciiTheme="minorHAnsi" w:hAnsiTheme="minorHAnsi"/>
              </w:rPr>
              <w:t>Rijntjes</w:t>
            </w:r>
            <w:proofErr w:type="spellEnd"/>
          </w:p>
        </w:tc>
      </w:tr>
      <w:tr w:rsidR="000B40E5" w:rsidRPr="000B40E5" w14:paraId="18A1D9EC" w14:textId="77777777" w:rsidTr="000B40E5">
        <w:tc>
          <w:tcPr>
            <w:tcW w:w="4531" w:type="dxa"/>
          </w:tcPr>
          <w:p w14:paraId="25D77DD1" w14:textId="5594727E" w:rsidR="000B40E5" w:rsidRPr="000B40E5" w:rsidRDefault="000B40E5" w:rsidP="00154A73">
            <w:pPr>
              <w:rPr>
                <w:rFonts w:asciiTheme="minorHAnsi" w:hAnsiTheme="minorHAnsi"/>
              </w:rPr>
            </w:pPr>
            <w:r>
              <w:rPr>
                <w:rFonts w:asciiTheme="minorHAnsi" w:hAnsiTheme="minorHAnsi"/>
              </w:rPr>
              <w:t>Voorzitter MR</w:t>
            </w:r>
          </w:p>
        </w:tc>
        <w:tc>
          <w:tcPr>
            <w:tcW w:w="4531" w:type="dxa"/>
          </w:tcPr>
          <w:p w14:paraId="570291D7" w14:textId="6F9226C4" w:rsidR="000B40E5" w:rsidRPr="000B40E5" w:rsidRDefault="000B40E5" w:rsidP="00154A73">
            <w:pPr>
              <w:rPr>
                <w:rFonts w:asciiTheme="minorHAnsi" w:hAnsiTheme="minorHAnsi"/>
              </w:rPr>
            </w:pPr>
            <w:r>
              <w:rPr>
                <w:rFonts w:asciiTheme="minorHAnsi" w:hAnsiTheme="minorHAnsi"/>
              </w:rPr>
              <w:t>Adinda Hellmans</w:t>
            </w:r>
          </w:p>
        </w:tc>
      </w:tr>
      <w:tr w:rsidR="000B40E5" w:rsidRPr="000B40E5" w14:paraId="0B49CF53" w14:textId="77777777" w:rsidTr="000B40E5">
        <w:tc>
          <w:tcPr>
            <w:tcW w:w="4531" w:type="dxa"/>
          </w:tcPr>
          <w:p w14:paraId="1431ED08" w14:textId="53B0DFC9" w:rsidR="000B40E5" w:rsidRPr="000B40E5" w:rsidRDefault="000B40E5" w:rsidP="00154A73">
            <w:pPr>
              <w:rPr>
                <w:rFonts w:asciiTheme="minorHAnsi" w:hAnsiTheme="minorHAnsi"/>
              </w:rPr>
            </w:pPr>
            <w:r>
              <w:rPr>
                <w:rFonts w:asciiTheme="minorHAnsi" w:hAnsiTheme="minorHAnsi"/>
              </w:rPr>
              <w:t>Verkeerscoördinator</w:t>
            </w:r>
          </w:p>
        </w:tc>
        <w:tc>
          <w:tcPr>
            <w:tcW w:w="4531" w:type="dxa"/>
          </w:tcPr>
          <w:p w14:paraId="5A5F0B85" w14:textId="4DE65F56" w:rsidR="000B40E5" w:rsidRPr="000B40E5" w:rsidRDefault="000B40E5" w:rsidP="00154A73">
            <w:pPr>
              <w:rPr>
                <w:rFonts w:asciiTheme="minorHAnsi" w:hAnsiTheme="minorHAnsi"/>
              </w:rPr>
            </w:pPr>
            <w:r>
              <w:rPr>
                <w:rFonts w:asciiTheme="minorHAnsi" w:hAnsiTheme="minorHAnsi"/>
              </w:rPr>
              <w:t>Jill Roberts</w:t>
            </w:r>
          </w:p>
        </w:tc>
      </w:tr>
      <w:tr w:rsidR="000B40E5" w:rsidRPr="000B40E5" w14:paraId="1FAB857C" w14:textId="77777777" w:rsidTr="000B40E5">
        <w:tc>
          <w:tcPr>
            <w:tcW w:w="4531" w:type="dxa"/>
          </w:tcPr>
          <w:p w14:paraId="29A36D1C" w14:textId="4F09723A" w:rsidR="000B40E5" w:rsidRPr="000B40E5" w:rsidRDefault="000B40E5" w:rsidP="00154A73">
            <w:pPr>
              <w:rPr>
                <w:rFonts w:asciiTheme="minorHAnsi" w:hAnsiTheme="minorHAnsi"/>
              </w:rPr>
            </w:pPr>
            <w:r>
              <w:rPr>
                <w:rFonts w:asciiTheme="minorHAnsi" w:hAnsiTheme="minorHAnsi"/>
              </w:rPr>
              <w:t>Contactpersoon GGD</w:t>
            </w:r>
          </w:p>
        </w:tc>
        <w:tc>
          <w:tcPr>
            <w:tcW w:w="4531" w:type="dxa"/>
          </w:tcPr>
          <w:p w14:paraId="7D9D895C" w14:textId="61CFDF51" w:rsidR="000B40E5" w:rsidRPr="000B40E5" w:rsidRDefault="00231649" w:rsidP="00154A73">
            <w:pPr>
              <w:rPr>
                <w:rFonts w:asciiTheme="minorHAnsi" w:hAnsiTheme="minorHAnsi"/>
              </w:rPr>
            </w:pPr>
            <w:r>
              <w:rPr>
                <w:rFonts w:asciiTheme="minorHAnsi" w:hAnsiTheme="minorHAnsi"/>
              </w:rPr>
              <w:t xml:space="preserve">Lieke </w:t>
            </w:r>
            <w:proofErr w:type="spellStart"/>
            <w:r>
              <w:rPr>
                <w:rFonts w:asciiTheme="minorHAnsi" w:hAnsiTheme="minorHAnsi"/>
              </w:rPr>
              <w:t>Amkreutz</w:t>
            </w:r>
            <w:proofErr w:type="spellEnd"/>
          </w:p>
        </w:tc>
      </w:tr>
      <w:tr w:rsidR="000B40E5" w:rsidRPr="000B40E5" w14:paraId="65BC35E0" w14:textId="77777777" w:rsidTr="000B40E5">
        <w:tc>
          <w:tcPr>
            <w:tcW w:w="4531" w:type="dxa"/>
          </w:tcPr>
          <w:p w14:paraId="122CB1A7" w14:textId="4B5D5B34" w:rsidR="000B40E5" w:rsidRPr="000B40E5" w:rsidRDefault="000B40E5" w:rsidP="00154A73">
            <w:pPr>
              <w:rPr>
                <w:rFonts w:asciiTheme="minorHAnsi" w:hAnsiTheme="minorHAnsi"/>
              </w:rPr>
            </w:pPr>
            <w:r>
              <w:rPr>
                <w:rFonts w:asciiTheme="minorHAnsi" w:hAnsiTheme="minorHAnsi"/>
              </w:rPr>
              <w:t>Jeugdarts GGD</w:t>
            </w:r>
          </w:p>
        </w:tc>
        <w:tc>
          <w:tcPr>
            <w:tcW w:w="4531" w:type="dxa"/>
          </w:tcPr>
          <w:p w14:paraId="57A811B5" w14:textId="5931E87D" w:rsidR="000B40E5" w:rsidRPr="000B40E5" w:rsidRDefault="0026035D" w:rsidP="00154A73">
            <w:pPr>
              <w:rPr>
                <w:rFonts w:asciiTheme="minorHAnsi" w:hAnsiTheme="minorHAnsi"/>
              </w:rPr>
            </w:pPr>
            <w:r w:rsidRPr="00231649">
              <w:rPr>
                <w:rFonts w:asciiTheme="minorHAnsi" w:hAnsiTheme="minorHAnsi"/>
              </w:rPr>
              <w:t>Lieke</w:t>
            </w:r>
            <w:r>
              <w:rPr>
                <w:rFonts w:asciiTheme="minorHAnsi" w:hAnsiTheme="minorHAnsi"/>
              </w:rPr>
              <w:t xml:space="preserve"> </w:t>
            </w:r>
            <w:proofErr w:type="spellStart"/>
            <w:r>
              <w:rPr>
                <w:rFonts w:asciiTheme="minorHAnsi" w:hAnsiTheme="minorHAnsi"/>
              </w:rPr>
              <w:t>Amkreutz</w:t>
            </w:r>
            <w:proofErr w:type="spellEnd"/>
          </w:p>
        </w:tc>
      </w:tr>
      <w:tr w:rsidR="000B40E5" w:rsidRPr="000B40E5" w14:paraId="2424B5DF" w14:textId="77777777" w:rsidTr="000B40E5">
        <w:tc>
          <w:tcPr>
            <w:tcW w:w="4531" w:type="dxa"/>
          </w:tcPr>
          <w:p w14:paraId="09A2A389" w14:textId="5C7F98B1" w:rsidR="000B40E5" w:rsidRPr="000B40E5" w:rsidRDefault="000B40E5" w:rsidP="00154A73">
            <w:pPr>
              <w:rPr>
                <w:rFonts w:asciiTheme="minorHAnsi" w:hAnsiTheme="minorHAnsi"/>
              </w:rPr>
            </w:pPr>
            <w:r>
              <w:rPr>
                <w:rFonts w:asciiTheme="minorHAnsi" w:hAnsiTheme="minorHAnsi"/>
              </w:rPr>
              <w:t>Schoolmaatschappelijk werker</w:t>
            </w:r>
          </w:p>
        </w:tc>
        <w:tc>
          <w:tcPr>
            <w:tcW w:w="4531" w:type="dxa"/>
          </w:tcPr>
          <w:p w14:paraId="6AAC29E3" w14:textId="77777777" w:rsidR="000B40E5" w:rsidRDefault="00231649" w:rsidP="00154A73">
            <w:pPr>
              <w:rPr>
                <w:rFonts w:asciiTheme="minorHAnsi" w:hAnsiTheme="minorHAnsi"/>
              </w:rPr>
            </w:pPr>
            <w:r>
              <w:rPr>
                <w:rFonts w:asciiTheme="minorHAnsi" w:hAnsiTheme="minorHAnsi"/>
              </w:rPr>
              <w:t xml:space="preserve">Nicole </w:t>
            </w:r>
            <w:proofErr w:type="spellStart"/>
            <w:r>
              <w:rPr>
                <w:rFonts w:asciiTheme="minorHAnsi" w:hAnsiTheme="minorHAnsi"/>
              </w:rPr>
              <w:t>Augustin</w:t>
            </w:r>
            <w:proofErr w:type="spellEnd"/>
          </w:p>
          <w:p w14:paraId="3F686CDA" w14:textId="7EFC374C" w:rsidR="00231649" w:rsidRPr="000B40E5" w:rsidRDefault="00231649" w:rsidP="00154A73">
            <w:pPr>
              <w:rPr>
                <w:rFonts w:asciiTheme="minorHAnsi" w:hAnsiTheme="minorHAnsi"/>
              </w:rPr>
            </w:pPr>
            <w:proofErr w:type="spellStart"/>
            <w:r>
              <w:rPr>
                <w:rFonts w:asciiTheme="minorHAnsi" w:hAnsiTheme="minorHAnsi"/>
              </w:rPr>
              <w:t>Babet</w:t>
            </w:r>
            <w:proofErr w:type="spellEnd"/>
            <w:r>
              <w:rPr>
                <w:rFonts w:asciiTheme="minorHAnsi" w:hAnsiTheme="minorHAnsi"/>
              </w:rPr>
              <w:t xml:space="preserve"> </w:t>
            </w:r>
            <w:proofErr w:type="spellStart"/>
            <w:r>
              <w:rPr>
                <w:rFonts w:asciiTheme="minorHAnsi" w:hAnsiTheme="minorHAnsi"/>
              </w:rPr>
              <w:t>Muijsers</w:t>
            </w:r>
            <w:proofErr w:type="spellEnd"/>
          </w:p>
        </w:tc>
      </w:tr>
      <w:tr w:rsidR="000B40E5" w:rsidRPr="000B40E5" w14:paraId="5CB45A90" w14:textId="77777777" w:rsidTr="000B40E5">
        <w:tc>
          <w:tcPr>
            <w:tcW w:w="4531" w:type="dxa"/>
          </w:tcPr>
          <w:p w14:paraId="2F61FB36" w14:textId="39DE888E" w:rsidR="000B40E5" w:rsidRPr="000B40E5" w:rsidRDefault="000B40E5" w:rsidP="00154A73">
            <w:pPr>
              <w:rPr>
                <w:rFonts w:asciiTheme="minorHAnsi" w:hAnsiTheme="minorHAnsi"/>
              </w:rPr>
            </w:pPr>
            <w:r>
              <w:rPr>
                <w:rFonts w:asciiTheme="minorHAnsi" w:hAnsiTheme="minorHAnsi"/>
              </w:rPr>
              <w:t>Team Jeugd</w:t>
            </w:r>
          </w:p>
        </w:tc>
        <w:tc>
          <w:tcPr>
            <w:tcW w:w="4531" w:type="dxa"/>
          </w:tcPr>
          <w:p w14:paraId="5CEF203B" w14:textId="44C1B0B1" w:rsidR="000B40E5" w:rsidRPr="000B40E5" w:rsidRDefault="00231649" w:rsidP="00154A73">
            <w:pPr>
              <w:rPr>
                <w:rFonts w:asciiTheme="minorHAnsi" w:hAnsiTheme="minorHAnsi"/>
              </w:rPr>
            </w:pPr>
            <w:r>
              <w:rPr>
                <w:rFonts w:asciiTheme="minorHAnsi" w:hAnsiTheme="minorHAnsi"/>
              </w:rPr>
              <w:t>Claudia van Kerkhoff</w:t>
            </w:r>
          </w:p>
        </w:tc>
      </w:tr>
      <w:tr w:rsidR="000B40E5" w:rsidRPr="000B40E5" w14:paraId="62DA5B1C" w14:textId="77777777" w:rsidTr="000B40E5">
        <w:tc>
          <w:tcPr>
            <w:tcW w:w="4531" w:type="dxa"/>
          </w:tcPr>
          <w:p w14:paraId="0E032C12" w14:textId="7CAEC44D" w:rsidR="000B40E5" w:rsidRPr="000B40E5" w:rsidRDefault="000B40E5" w:rsidP="00154A73">
            <w:pPr>
              <w:rPr>
                <w:rFonts w:asciiTheme="minorHAnsi" w:hAnsiTheme="minorHAnsi"/>
              </w:rPr>
            </w:pPr>
            <w:r>
              <w:rPr>
                <w:rFonts w:asciiTheme="minorHAnsi" w:hAnsiTheme="minorHAnsi"/>
              </w:rPr>
              <w:t>VSV/Leerplicht</w:t>
            </w:r>
          </w:p>
        </w:tc>
        <w:tc>
          <w:tcPr>
            <w:tcW w:w="4531" w:type="dxa"/>
          </w:tcPr>
          <w:p w14:paraId="2ABE5547" w14:textId="618AD234" w:rsidR="000B40E5" w:rsidRPr="000B40E5" w:rsidRDefault="000B40E5" w:rsidP="00154A73">
            <w:pPr>
              <w:rPr>
                <w:rFonts w:asciiTheme="minorHAnsi" w:hAnsiTheme="minorHAnsi"/>
              </w:rPr>
            </w:pPr>
            <w:r>
              <w:rPr>
                <w:rFonts w:asciiTheme="minorHAnsi" w:hAnsiTheme="minorHAnsi"/>
              </w:rPr>
              <w:t xml:space="preserve">Bart </w:t>
            </w:r>
            <w:proofErr w:type="spellStart"/>
            <w:r>
              <w:rPr>
                <w:rFonts w:asciiTheme="minorHAnsi" w:hAnsiTheme="minorHAnsi"/>
              </w:rPr>
              <w:t>Zagema</w:t>
            </w:r>
            <w:proofErr w:type="spellEnd"/>
          </w:p>
        </w:tc>
      </w:tr>
      <w:tr w:rsidR="000B40E5" w:rsidRPr="000B40E5" w14:paraId="5AE2EB3C" w14:textId="77777777" w:rsidTr="000B40E5">
        <w:tc>
          <w:tcPr>
            <w:tcW w:w="4531" w:type="dxa"/>
          </w:tcPr>
          <w:p w14:paraId="6DE62499" w14:textId="6E35DD79" w:rsidR="000B40E5" w:rsidRPr="000B40E5" w:rsidRDefault="000B40E5" w:rsidP="00154A73">
            <w:pPr>
              <w:rPr>
                <w:rFonts w:asciiTheme="minorHAnsi" w:hAnsiTheme="minorHAnsi"/>
              </w:rPr>
            </w:pPr>
            <w:r>
              <w:rPr>
                <w:rFonts w:asciiTheme="minorHAnsi" w:hAnsiTheme="minorHAnsi"/>
              </w:rPr>
              <w:t>Wijkagent</w:t>
            </w:r>
          </w:p>
        </w:tc>
        <w:tc>
          <w:tcPr>
            <w:tcW w:w="4531" w:type="dxa"/>
          </w:tcPr>
          <w:p w14:paraId="58DA0FB1" w14:textId="77777777" w:rsidR="000B40E5" w:rsidRDefault="0026035D" w:rsidP="00154A73">
            <w:pPr>
              <w:rPr>
                <w:rFonts w:asciiTheme="minorHAnsi" w:hAnsiTheme="minorHAnsi"/>
              </w:rPr>
            </w:pPr>
            <w:r>
              <w:rPr>
                <w:rFonts w:asciiTheme="minorHAnsi" w:hAnsiTheme="minorHAnsi"/>
              </w:rPr>
              <w:t>Danielle Michiels</w:t>
            </w:r>
          </w:p>
          <w:p w14:paraId="31170336" w14:textId="55E1D701" w:rsidR="0026035D" w:rsidRPr="000B40E5" w:rsidRDefault="0026035D" w:rsidP="00154A73">
            <w:pPr>
              <w:rPr>
                <w:rFonts w:asciiTheme="minorHAnsi" w:hAnsiTheme="minorHAnsi"/>
              </w:rPr>
            </w:pPr>
            <w:r>
              <w:rPr>
                <w:rFonts w:asciiTheme="minorHAnsi" w:hAnsiTheme="minorHAnsi"/>
              </w:rPr>
              <w:t>Frank Kramer</w:t>
            </w:r>
          </w:p>
        </w:tc>
      </w:tr>
      <w:tr w:rsidR="000B40E5" w:rsidRPr="000B40E5" w14:paraId="69649ECE" w14:textId="77777777" w:rsidTr="000B40E5">
        <w:tc>
          <w:tcPr>
            <w:tcW w:w="4531" w:type="dxa"/>
          </w:tcPr>
          <w:p w14:paraId="4E67349D" w14:textId="05A857CE" w:rsidR="000B40E5" w:rsidRPr="000B40E5" w:rsidRDefault="00231649" w:rsidP="00154A73">
            <w:pPr>
              <w:rPr>
                <w:rFonts w:asciiTheme="minorHAnsi" w:hAnsiTheme="minorHAnsi"/>
              </w:rPr>
            </w:pPr>
            <w:r>
              <w:rPr>
                <w:rFonts w:asciiTheme="minorHAnsi" w:hAnsiTheme="minorHAnsi"/>
              </w:rPr>
              <w:t>Aandacht functionaris</w:t>
            </w:r>
            <w:r w:rsidR="000B40E5">
              <w:rPr>
                <w:rFonts w:asciiTheme="minorHAnsi" w:hAnsiTheme="minorHAnsi"/>
              </w:rPr>
              <w:t xml:space="preserve"> huiselijk geweld en kindermishandeling</w:t>
            </w:r>
          </w:p>
        </w:tc>
        <w:tc>
          <w:tcPr>
            <w:tcW w:w="4531" w:type="dxa"/>
          </w:tcPr>
          <w:p w14:paraId="685A4060" w14:textId="0DF3FFA3" w:rsidR="000B40E5" w:rsidRPr="000B40E5" w:rsidRDefault="000B40E5" w:rsidP="00154A73">
            <w:pPr>
              <w:rPr>
                <w:rFonts w:asciiTheme="minorHAnsi" w:hAnsiTheme="minorHAnsi"/>
              </w:rPr>
            </w:pPr>
            <w:r>
              <w:rPr>
                <w:rFonts w:asciiTheme="minorHAnsi" w:hAnsiTheme="minorHAnsi"/>
              </w:rPr>
              <w:t>Roger Vliegen</w:t>
            </w:r>
          </w:p>
        </w:tc>
      </w:tr>
      <w:tr w:rsidR="000B40E5" w:rsidRPr="000B40E5" w14:paraId="220A2F6F" w14:textId="77777777" w:rsidTr="000B40E5">
        <w:tc>
          <w:tcPr>
            <w:tcW w:w="4531" w:type="dxa"/>
          </w:tcPr>
          <w:p w14:paraId="542D2F4F" w14:textId="0851F9DD" w:rsidR="000B40E5" w:rsidRPr="000B40E5" w:rsidRDefault="000B40E5" w:rsidP="00154A73">
            <w:pPr>
              <w:rPr>
                <w:rFonts w:asciiTheme="minorHAnsi" w:hAnsiTheme="minorHAnsi"/>
              </w:rPr>
            </w:pPr>
            <w:r>
              <w:rPr>
                <w:rFonts w:asciiTheme="minorHAnsi" w:hAnsiTheme="minorHAnsi"/>
              </w:rPr>
              <w:t>Preventiemedewerker</w:t>
            </w:r>
          </w:p>
        </w:tc>
        <w:tc>
          <w:tcPr>
            <w:tcW w:w="4531" w:type="dxa"/>
          </w:tcPr>
          <w:p w14:paraId="647CC7CF" w14:textId="0CC1E8D5" w:rsidR="000B40E5" w:rsidRPr="000B40E5" w:rsidRDefault="00577279" w:rsidP="00154A73">
            <w:pPr>
              <w:rPr>
                <w:rFonts w:asciiTheme="minorHAnsi" w:hAnsiTheme="minorHAnsi"/>
              </w:rPr>
            </w:pPr>
            <w:r>
              <w:rPr>
                <w:rFonts w:asciiTheme="minorHAnsi" w:hAnsiTheme="minorHAnsi"/>
              </w:rPr>
              <w:t>Teamlid</w:t>
            </w:r>
          </w:p>
        </w:tc>
      </w:tr>
      <w:tr w:rsidR="000B40E5" w:rsidRPr="000B40E5" w14:paraId="7CEC6C77" w14:textId="77777777" w:rsidTr="000B40E5">
        <w:tc>
          <w:tcPr>
            <w:tcW w:w="4531" w:type="dxa"/>
          </w:tcPr>
          <w:p w14:paraId="7BCA89FD" w14:textId="5427C4A7" w:rsidR="000B40E5" w:rsidRPr="000B40E5" w:rsidRDefault="000B40E5" w:rsidP="00154A73">
            <w:pPr>
              <w:rPr>
                <w:rFonts w:asciiTheme="minorHAnsi" w:hAnsiTheme="minorHAnsi"/>
              </w:rPr>
            </w:pPr>
            <w:r>
              <w:rPr>
                <w:rFonts w:asciiTheme="minorHAnsi" w:hAnsiTheme="minorHAnsi"/>
              </w:rPr>
              <w:t>Schoolcontactpersoon/vertrouwenspersoon</w:t>
            </w:r>
          </w:p>
        </w:tc>
        <w:tc>
          <w:tcPr>
            <w:tcW w:w="4531" w:type="dxa"/>
          </w:tcPr>
          <w:p w14:paraId="1EABD48B" w14:textId="77777777" w:rsidR="000B40E5" w:rsidRDefault="000B40E5" w:rsidP="00154A73">
            <w:pPr>
              <w:rPr>
                <w:rFonts w:asciiTheme="minorHAnsi" w:hAnsiTheme="minorHAnsi"/>
              </w:rPr>
            </w:pPr>
            <w:r>
              <w:rPr>
                <w:rFonts w:asciiTheme="minorHAnsi" w:hAnsiTheme="minorHAnsi"/>
              </w:rPr>
              <w:t>Adinda Hellmans</w:t>
            </w:r>
          </w:p>
          <w:p w14:paraId="241CB8DB" w14:textId="6D7BE25E" w:rsidR="000B40E5" w:rsidRPr="000B40E5" w:rsidRDefault="000B40E5" w:rsidP="00154A73">
            <w:pPr>
              <w:rPr>
                <w:rFonts w:asciiTheme="minorHAnsi" w:hAnsiTheme="minorHAnsi"/>
              </w:rPr>
            </w:pPr>
            <w:r>
              <w:rPr>
                <w:rFonts w:asciiTheme="minorHAnsi" w:hAnsiTheme="minorHAnsi"/>
              </w:rPr>
              <w:t xml:space="preserve">Martin </w:t>
            </w:r>
            <w:proofErr w:type="spellStart"/>
            <w:r w:rsidR="0026035D">
              <w:rPr>
                <w:rFonts w:asciiTheme="minorHAnsi" w:hAnsiTheme="minorHAnsi"/>
              </w:rPr>
              <w:t>Rijntjes</w:t>
            </w:r>
            <w:proofErr w:type="spellEnd"/>
          </w:p>
        </w:tc>
      </w:tr>
      <w:tr w:rsidR="000B40E5" w:rsidRPr="000B40E5" w14:paraId="314D9E8C" w14:textId="77777777" w:rsidTr="000B40E5">
        <w:tc>
          <w:tcPr>
            <w:tcW w:w="4531" w:type="dxa"/>
          </w:tcPr>
          <w:p w14:paraId="150A194E" w14:textId="42793759" w:rsidR="000B40E5" w:rsidRPr="000B40E5" w:rsidRDefault="0026035D" w:rsidP="00154A73">
            <w:pPr>
              <w:rPr>
                <w:rFonts w:asciiTheme="minorHAnsi" w:hAnsiTheme="minorHAnsi"/>
              </w:rPr>
            </w:pPr>
            <w:r>
              <w:rPr>
                <w:rFonts w:asciiTheme="minorHAnsi" w:hAnsiTheme="minorHAnsi"/>
              </w:rPr>
              <w:t>Vertrouwenspersoon MOVARE</w:t>
            </w:r>
          </w:p>
        </w:tc>
        <w:tc>
          <w:tcPr>
            <w:tcW w:w="4531" w:type="dxa"/>
          </w:tcPr>
          <w:p w14:paraId="5935123C" w14:textId="77777777" w:rsidR="000B40E5" w:rsidRDefault="0026035D" w:rsidP="00154A73">
            <w:pPr>
              <w:rPr>
                <w:rFonts w:asciiTheme="minorHAnsi" w:hAnsiTheme="minorHAnsi"/>
              </w:rPr>
            </w:pPr>
            <w:r>
              <w:rPr>
                <w:rFonts w:asciiTheme="minorHAnsi" w:hAnsiTheme="minorHAnsi"/>
              </w:rPr>
              <w:t>Marianne Brugge</w:t>
            </w:r>
          </w:p>
          <w:p w14:paraId="3F79736B" w14:textId="7A3DC6C4" w:rsidR="0026035D" w:rsidRPr="000B40E5" w:rsidRDefault="0026035D" w:rsidP="00154A73">
            <w:pPr>
              <w:rPr>
                <w:rFonts w:asciiTheme="minorHAnsi" w:hAnsiTheme="minorHAnsi"/>
              </w:rPr>
            </w:pPr>
            <w:r>
              <w:rPr>
                <w:rFonts w:asciiTheme="minorHAnsi" w:hAnsiTheme="minorHAnsi"/>
              </w:rPr>
              <w:t xml:space="preserve">Martine </w:t>
            </w:r>
            <w:proofErr w:type="spellStart"/>
            <w:r>
              <w:rPr>
                <w:rFonts w:asciiTheme="minorHAnsi" w:hAnsiTheme="minorHAnsi"/>
              </w:rPr>
              <w:t>Laudy</w:t>
            </w:r>
            <w:proofErr w:type="spellEnd"/>
          </w:p>
        </w:tc>
      </w:tr>
      <w:tr w:rsidR="000B40E5" w:rsidRPr="000B40E5" w14:paraId="76DF0DF1" w14:textId="77777777" w:rsidTr="000B40E5">
        <w:tc>
          <w:tcPr>
            <w:tcW w:w="4531" w:type="dxa"/>
          </w:tcPr>
          <w:p w14:paraId="09C83010" w14:textId="4B6F834C" w:rsidR="000B40E5" w:rsidRPr="000B40E5" w:rsidRDefault="0026035D" w:rsidP="00154A73">
            <w:pPr>
              <w:rPr>
                <w:rFonts w:asciiTheme="minorHAnsi" w:hAnsiTheme="minorHAnsi"/>
              </w:rPr>
            </w:pPr>
            <w:r>
              <w:rPr>
                <w:rFonts w:asciiTheme="minorHAnsi" w:hAnsiTheme="minorHAnsi"/>
              </w:rPr>
              <w:t xml:space="preserve">Hoofd </w:t>
            </w:r>
            <w:proofErr w:type="gramStart"/>
            <w:r w:rsidR="00231649">
              <w:rPr>
                <w:rFonts w:asciiTheme="minorHAnsi" w:hAnsiTheme="minorHAnsi"/>
              </w:rPr>
              <w:t>BHV-er</w:t>
            </w:r>
            <w:proofErr w:type="gramEnd"/>
          </w:p>
        </w:tc>
        <w:tc>
          <w:tcPr>
            <w:tcW w:w="4531" w:type="dxa"/>
          </w:tcPr>
          <w:p w14:paraId="36D22DB8" w14:textId="77777777" w:rsidR="000B40E5" w:rsidRDefault="0026035D" w:rsidP="00154A73">
            <w:pPr>
              <w:rPr>
                <w:rFonts w:asciiTheme="minorHAnsi" w:hAnsiTheme="minorHAnsi"/>
              </w:rPr>
            </w:pPr>
            <w:r>
              <w:rPr>
                <w:rFonts w:asciiTheme="minorHAnsi" w:hAnsiTheme="minorHAnsi"/>
              </w:rPr>
              <w:t>Roger Vliegen</w:t>
            </w:r>
          </w:p>
          <w:p w14:paraId="5FE88910" w14:textId="080DC821" w:rsidR="00A24CB4" w:rsidRPr="000B40E5" w:rsidRDefault="00A24CB4" w:rsidP="00154A73">
            <w:pPr>
              <w:rPr>
                <w:rFonts w:asciiTheme="minorHAnsi" w:hAnsiTheme="minorHAnsi"/>
              </w:rPr>
            </w:pPr>
            <w:r>
              <w:rPr>
                <w:rFonts w:asciiTheme="minorHAnsi" w:hAnsiTheme="minorHAnsi"/>
              </w:rPr>
              <w:t xml:space="preserve">Patrick </w:t>
            </w:r>
            <w:proofErr w:type="spellStart"/>
            <w:r>
              <w:rPr>
                <w:rFonts w:asciiTheme="minorHAnsi" w:hAnsiTheme="minorHAnsi"/>
              </w:rPr>
              <w:t>Bruininks</w:t>
            </w:r>
            <w:proofErr w:type="spellEnd"/>
          </w:p>
        </w:tc>
      </w:tr>
      <w:tr w:rsidR="000B40E5" w:rsidRPr="000B40E5" w14:paraId="26C6A402" w14:textId="77777777" w:rsidTr="000B40E5">
        <w:tc>
          <w:tcPr>
            <w:tcW w:w="4531" w:type="dxa"/>
          </w:tcPr>
          <w:p w14:paraId="6626BC4D" w14:textId="563F3CF5" w:rsidR="000B40E5" w:rsidRPr="000B40E5" w:rsidRDefault="00231649" w:rsidP="00154A73">
            <w:pPr>
              <w:rPr>
                <w:rFonts w:asciiTheme="minorHAnsi" w:hAnsiTheme="minorHAnsi"/>
              </w:rPr>
            </w:pPr>
            <w:proofErr w:type="gramStart"/>
            <w:r>
              <w:rPr>
                <w:rFonts w:asciiTheme="minorHAnsi" w:hAnsiTheme="minorHAnsi"/>
              </w:rPr>
              <w:t>BHV-er</w:t>
            </w:r>
            <w:proofErr w:type="gramEnd"/>
          </w:p>
        </w:tc>
        <w:tc>
          <w:tcPr>
            <w:tcW w:w="4531" w:type="dxa"/>
          </w:tcPr>
          <w:p w14:paraId="7EDA3176" w14:textId="3C092104" w:rsidR="00612605" w:rsidRDefault="00612605" w:rsidP="00154A73">
            <w:pPr>
              <w:rPr>
                <w:rFonts w:asciiTheme="minorHAnsi" w:hAnsiTheme="minorHAnsi"/>
              </w:rPr>
            </w:pPr>
            <w:r>
              <w:rPr>
                <w:rFonts w:asciiTheme="minorHAnsi" w:hAnsiTheme="minorHAnsi"/>
              </w:rPr>
              <w:t>Roger Vliegen</w:t>
            </w:r>
          </w:p>
          <w:p w14:paraId="118D7A74" w14:textId="355E5471" w:rsidR="000B40E5" w:rsidRDefault="00612605" w:rsidP="00154A73">
            <w:pPr>
              <w:rPr>
                <w:rFonts w:asciiTheme="minorHAnsi" w:hAnsiTheme="minorHAnsi"/>
              </w:rPr>
            </w:pPr>
            <w:r>
              <w:rPr>
                <w:rFonts w:asciiTheme="minorHAnsi" w:hAnsiTheme="minorHAnsi"/>
              </w:rPr>
              <w:t xml:space="preserve">Anja </w:t>
            </w:r>
            <w:proofErr w:type="spellStart"/>
            <w:r>
              <w:rPr>
                <w:rFonts w:asciiTheme="minorHAnsi" w:hAnsiTheme="minorHAnsi"/>
              </w:rPr>
              <w:t>Boekestein</w:t>
            </w:r>
            <w:proofErr w:type="spellEnd"/>
          </w:p>
          <w:p w14:paraId="113FEAC4" w14:textId="77777777" w:rsidR="00612605" w:rsidRDefault="00612605" w:rsidP="00154A73">
            <w:pPr>
              <w:rPr>
                <w:rFonts w:asciiTheme="minorHAnsi" w:hAnsiTheme="minorHAnsi"/>
              </w:rPr>
            </w:pPr>
            <w:proofErr w:type="spellStart"/>
            <w:r>
              <w:rPr>
                <w:rFonts w:asciiTheme="minorHAnsi" w:hAnsiTheme="minorHAnsi"/>
              </w:rPr>
              <w:t>Eefke</w:t>
            </w:r>
            <w:proofErr w:type="spellEnd"/>
            <w:r>
              <w:rPr>
                <w:rFonts w:asciiTheme="minorHAnsi" w:hAnsiTheme="minorHAnsi"/>
              </w:rPr>
              <w:t xml:space="preserve"> Smeets</w:t>
            </w:r>
          </w:p>
          <w:p w14:paraId="072F62AA" w14:textId="77777777" w:rsidR="00612605" w:rsidRPr="00231649" w:rsidRDefault="00612605" w:rsidP="00154A73">
            <w:pPr>
              <w:rPr>
                <w:rFonts w:asciiTheme="minorHAnsi" w:hAnsiTheme="minorHAnsi"/>
                <w:lang w:val="en-US"/>
              </w:rPr>
            </w:pPr>
            <w:r w:rsidRPr="00231649">
              <w:rPr>
                <w:rFonts w:asciiTheme="minorHAnsi" w:hAnsiTheme="minorHAnsi"/>
                <w:lang w:val="en-US"/>
              </w:rPr>
              <w:t xml:space="preserve">Guido </w:t>
            </w:r>
            <w:proofErr w:type="spellStart"/>
            <w:r w:rsidRPr="00231649">
              <w:rPr>
                <w:rFonts w:asciiTheme="minorHAnsi" w:hAnsiTheme="minorHAnsi"/>
                <w:lang w:val="en-US"/>
              </w:rPr>
              <w:t>Heeres</w:t>
            </w:r>
            <w:proofErr w:type="spellEnd"/>
          </w:p>
          <w:p w14:paraId="386FB89A" w14:textId="7A384168" w:rsidR="00612605" w:rsidRPr="00231649" w:rsidRDefault="00612605" w:rsidP="00154A73">
            <w:pPr>
              <w:rPr>
                <w:rFonts w:asciiTheme="minorHAnsi" w:hAnsiTheme="minorHAnsi"/>
                <w:lang w:val="en-US"/>
              </w:rPr>
            </w:pPr>
            <w:r w:rsidRPr="00231649">
              <w:rPr>
                <w:rFonts w:asciiTheme="minorHAnsi" w:hAnsiTheme="minorHAnsi"/>
                <w:lang w:val="en-US"/>
              </w:rPr>
              <w:t xml:space="preserve">Patrick </w:t>
            </w:r>
            <w:proofErr w:type="spellStart"/>
            <w:r w:rsidRPr="00231649">
              <w:rPr>
                <w:rFonts w:asciiTheme="minorHAnsi" w:hAnsiTheme="minorHAnsi"/>
                <w:lang w:val="en-US"/>
              </w:rPr>
              <w:t>Bruinin</w:t>
            </w:r>
            <w:r w:rsidR="00231649">
              <w:rPr>
                <w:rFonts w:asciiTheme="minorHAnsi" w:hAnsiTheme="minorHAnsi"/>
                <w:lang w:val="en-US"/>
              </w:rPr>
              <w:t>k</w:t>
            </w:r>
            <w:r w:rsidRPr="00231649">
              <w:rPr>
                <w:rFonts w:asciiTheme="minorHAnsi" w:hAnsiTheme="minorHAnsi"/>
                <w:lang w:val="en-US"/>
              </w:rPr>
              <w:t>s</w:t>
            </w:r>
            <w:proofErr w:type="spellEnd"/>
          </w:p>
          <w:p w14:paraId="69106778" w14:textId="77777777" w:rsidR="00612605" w:rsidRPr="00231649" w:rsidRDefault="00612605" w:rsidP="00154A73">
            <w:pPr>
              <w:rPr>
                <w:rFonts w:asciiTheme="minorHAnsi" w:hAnsiTheme="minorHAnsi"/>
                <w:lang w:val="en-US"/>
              </w:rPr>
            </w:pPr>
            <w:r w:rsidRPr="00231649">
              <w:rPr>
                <w:rFonts w:asciiTheme="minorHAnsi" w:hAnsiTheme="minorHAnsi"/>
                <w:lang w:val="en-US"/>
              </w:rPr>
              <w:t xml:space="preserve">Lorena </w:t>
            </w:r>
            <w:proofErr w:type="spellStart"/>
            <w:r w:rsidRPr="00231649">
              <w:rPr>
                <w:rFonts w:asciiTheme="minorHAnsi" w:hAnsiTheme="minorHAnsi"/>
                <w:lang w:val="en-US"/>
              </w:rPr>
              <w:t>Hollendung</w:t>
            </w:r>
            <w:proofErr w:type="spellEnd"/>
          </w:p>
          <w:p w14:paraId="4C95EEDF" w14:textId="77777777" w:rsidR="00612605" w:rsidRDefault="00612605" w:rsidP="00154A73">
            <w:pPr>
              <w:rPr>
                <w:rFonts w:asciiTheme="minorHAnsi" w:hAnsiTheme="minorHAnsi"/>
              </w:rPr>
            </w:pPr>
            <w:proofErr w:type="spellStart"/>
            <w:r>
              <w:rPr>
                <w:rFonts w:asciiTheme="minorHAnsi" w:hAnsiTheme="minorHAnsi"/>
              </w:rPr>
              <w:t>Rieneke</w:t>
            </w:r>
            <w:proofErr w:type="spellEnd"/>
            <w:r>
              <w:rPr>
                <w:rFonts w:asciiTheme="minorHAnsi" w:hAnsiTheme="minorHAnsi"/>
              </w:rPr>
              <w:t xml:space="preserve"> Eijkemans</w:t>
            </w:r>
          </w:p>
          <w:p w14:paraId="7551A829" w14:textId="77777777" w:rsidR="00612605" w:rsidRDefault="00612605" w:rsidP="00154A73">
            <w:pPr>
              <w:rPr>
                <w:rFonts w:asciiTheme="minorHAnsi" w:hAnsiTheme="minorHAnsi"/>
              </w:rPr>
            </w:pPr>
            <w:r>
              <w:rPr>
                <w:rFonts w:asciiTheme="minorHAnsi" w:hAnsiTheme="minorHAnsi"/>
              </w:rPr>
              <w:t>Barbara Arends</w:t>
            </w:r>
          </w:p>
          <w:p w14:paraId="49FBE5CE" w14:textId="44944827" w:rsidR="00612605" w:rsidRDefault="00231649" w:rsidP="00154A73">
            <w:pPr>
              <w:rPr>
                <w:rFonts w:asciiTheme="minorHAnsi" w:hAnsiTheme="minorHAnsi"/>
              </w:rPr>
            </w:pPr>
            <w:r>
              <w:rPr>
                <w:rFonts w:asciiTheme="minorHAnsi" w:hAnsiTheme="minorHAnsi"/>
              </w:rPr>
              <w:t>Marloes Kuijpers</w:t>
            </w:r>
          </w:p>
          <w:p w14:paraId="7712C96F" w14:textId="34507407" w:rsidR="00231649" w:rsidRPr="000B40E5" w:rsidRDefault="00231649" w:rsidP="00154A73">
            <w:pPr>
              <w:rPr>
                <w:rFonts w:asciiTheme="minorHAnsi" w:hAnsiTheme="minorHAnsi"/>
              </w:rPr>
            </w:pPr>
            <w:r>
              <w:rPr>
                <w:rFonts w:asciiTheme="minorHAnsi" w:hAnsiTheme="minorHAnsi"/>
              </w:rPr>
              <w:t xml:space="preserve">Susanne </w:t>
            </w:r>
            <w:proofErr w:type="spellStart"/>
            <w:r>
              <w:rPr>
                <w:rFonts w:asciiTheme="minorHAnsi" w:hAnsiTheme="minorHAnsi"/>
              </w:rPr>
              <w:t>Schlechtriem</w:t>
            </w:r>
            <w:proofErr w:type="spellEnd"/>
          </w:p>
        </w:tc>
      </w:tr>
    </w:tbl>
    <w:p w14:paraId="6E96B97D" w14:textId="77777777" w:rsidR="000B40E5" w:rsidRPr="000B40E5" w:rsidRDefault="000B40E5" w:rsidP="00154A73">
      <w:pPr>
        <w:rPr>
          <w:rFonts w:asciiTheme="minorHAnsi" w:hAnsiTheme="minorHAnsi"/>
        </w:rPr>
      </w:pPr>
    </w:p>
    <w:p w14:paraId="4D48498F" w14:textId="77777777" w:rsidR="000B40E5" w:rsidRPr="000B40E5" w:rsidRDefault="000B40E5" w:rsidP="00154A73">
      <w:pPr>
        <w:rPr>
          <w:rFonts w:asciiTheme="minorHAnsi" w:hAnsiTheme="minorHAnsi"/>
        </w:rPr>
      </w:pPr>
    </w:p>
    <w:p w14:paraId="70D6D8E8" w14:textId="5B39482F" w:rsidR="000D0B93" w:rsidRPr="00154A73" w:rsidRDefault="00154A73" w:rsidP="00154A73">
      <w:pPr>
        <w:rPr>
          <w:rFonts w:asciiTheme="minorHAnsi" w:hAnsiTheme="minorHAnsi"/>
          <w:sz w:val="20"/>
          <w:szCs w:val="20"/>
        </w:rPr>
      </w:pPr>
      <w:r w:rsidRPr="00154A73">
        <w:rPr>
          <w:rFonts w:asciiTheme="minorHAnsi" w:hAnsiTheme="minorHAnsi"/>
          <w:sz w:val="20"/>
          <w:szCs w:val="20"/>
        </w:rPr>
        <w:t xml:space="preserve"> </w:t>
      </w:r>
    </w:p>
    <w:sectPr w:rsidR="000D0B93" w:rsidRPr="00154A73" w:rsidSect="000D0B93">
      <w:headerReference w:type="default" r:id="rId10"/>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0B49B" w14:textId="77777777" w:rsidR="00571267" w:rsidRDefault="00571267" w:rsidP="000D0B93">
      <w:r>
        <w:separator/>
      </w:r>
    </w:p>
  </w:endnote>
  <w:endnote w:type="continuationSeparator" w:id="0">
    <w:p w14:paraId="7E6B4B1F" w14:textId="77777777" w:rsidR="00571267" w:rsidRDefault="00571267" w:rsidP="000D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BoldItalic">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223813196"/>
      <w:docPartObj>
        <w:docPartGallery w:val="Page Numbers (Bottom of Page)"/>
        <w:docPartUnique/>
      </w:docPartObj>
    </w:sdtPr>
    <w:sdtContent>
      <w:p w14:paraId="7D7C4C31" w14:textId="72717BEC" w:rsidR="000D0B93" w:rsidRDefault="000D0B93" w:rsidP="005C42A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450691504"/>
      <w:docPartObj>
        <w:docPartGallery w:val="Page Numbers (Bottom of Page)"/>
        <w:docPartUnique/>
      </w:docPartObj>
    </w:sdtPr>
    <w:sdtContent>
      <w:p w14:paraId="2FD758B3" w14:textId="0FDE0DD1" w:rsidR="000D0B93" w:rsidRDefault="000D0B93" w:rsidP="000D0B93">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C1A8118" w14:textId="77777777" w:rsidR="000D0B93" w:rsidRDefault="000D0B93" w:rsidP="000D0B9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757171446"/>
      <w:docPartObj>
        <w:docPartGallery w:val="Page Numbers (Bottom of Page)"/>
        <w:docPartUnique/>
      </w:docPartObj>
    </w:sdtPr>
    <w:sdtContent>
      <w:p w14:paraId="05F14942" w14:textId="75777100" w:rsidR="000D0B93" w:rsidRDefault="000D0B93" w:rsidP="005C42A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2D759CB0" w14:textId="6D548BB1" w:rsidR="000D0B93" w:rsidRPr="000D0B93" w:rsidRDefault="000D0B93" w:rsidP="000D0B93">
    <w:pPr>
      <w:pStyle w:val="Voettekst"/>
      <w:ind w:right="360"/>
      <w:rPr>
        <w:color w:val="6E1973"/>
        <w:sz w:val="24"/>
        <w:szCs w:val="24"/>
      </w:rPr>
    </w:pPr>
    <w:r w:rsidRPr="000D0B93">
      <w:rPr>
        <w:color w:val="6E1973"/>
        <w:sz w:val="24"/>
        <w:szCs w:val="24"/>
      </w:rPr>
      <w:t xml:space="preserve">Schoolveiligheidsplan </w:t>
    </w:r>
    <w:r w:rsidR="00CE0C6C">
      <w:rPr>
        <w:color w:val="6E1973"/>
        <w:sz w:val="24"/>
        <w:szCs w:val="24"/>
      </w:rPr>
      <w:t>RK</w:t>
    </w:r>
    <w:r w:rsidRPr="000D0B93">
      <w:rPr>
        <w:color w:val="6E1973"/>
        <w:sz w:val="24"/>
        <w:szCs w:val="24"/>
      </w:rPr>
      <w:t>B</w:t>
    </w:r>
    <w:r w:rsidR="00CE0C6C">
      <w:rPr>
        <w:color w:val="6E1973"/>
        <w:sz w:val="24"/>
        <w:szCs w:val="24"/>
      </w:rPr>
      <w:t>S</w:t>
    </w:r>
    <w:r w:rsidRPr="000D0B93">
      <w:rPr>
        <w:color w:val="6E1973"/>
        <w:sz w:val="24"/>
        <w:szCs w:val="24"/>
      </w:rPr>
      <w:t xml:space="preserve"> Op gen Hei 2024-2027</w:t>
    </w:r>
  </w:p>
  <w:p w14:paraId="3CF8E042" w14:textId="77777777" w:rsidR="000D0B93" w:rsidRDefault="000D0B93" w:rsidP="000D0B9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832AC" w14:textId="77777777" w:rsidR="00571267" w:rsidRDefault="00571267" w:rsidP="000D0B93">
      <w:r>
        <w:separator/>
      </w:r>
    </w:p>
  </w:footnote>
  <w:footnote w:type="continuationSeparator" w:id="0">
    <w:p w14:paraId="78BC0427" w14:textId="77777777" w:rsidR="00571267" w:rsidRDefault="00571267" w:rsidP="000D0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B1EEB" w14:textId="07E08BE0" w:rsidR="000D0B93" w:rsidRDefault="000D0B93" w:rsidP="000D0B93">
    <w:pPr>
      <w:pStyle w:val="Koptekst"/>
      <w:ind w:left="3252" w:firstLine="4536"/>
    </w:pPr>
    <w:r w:rsidRPr="000D0B93">
      <w:rPr>
        <w:noProof/>
      </w:rPr>
      <w:drawing>
        <wp:inline distT="0" distB="0" distL="0" distR="0" wp14:anchorId="34F3BD51" wp14:editId="72AE570A">
          <wp:extent cx="914400" cy="536684"/>
          <wp:effectExtent l="0" t="0" r="0" b="0"/>
          <wp:docPr id="2" name="Afbeelding 1" descr="Afbeelding met tekst&#10;&#10;Automatisch gegenereerde beschrijving">
            <a:extLst xmlns:a="http://schemas.openxmlformats.org/drawingml/2006/main">
              <a:ext uri="{FF2B5EF4-FFF2-40B4-BE49-F238E27FC236}">
                <a16:creationId xmlns:a16="http://schemas.microsoft.com/office/drawing/2014/main" id="{627E548C-382A-95C8-B5B2-DEB8D0CA4E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10;&#10;Automatisch gegenereerde beschrijving">
                    <a:extLst>
                      <a:ext uri="{FF2B5EF4-FFF2-40B4-BE49-F238E27FC236}">
                        <a16:creationId xmlns:a16="http://schemas.microsoft.com/office/drawing/2014/main" id="{627E548C-382A-95C8-B5B2-DEB8D0CA4E0A}"/>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5946" r="5354" b="-1"/>
                  <a:stretch/>
                </pic:blipFill>
                <pic:spPr bwMode="auto">
                  <a:xfrm>
                    <a:off x="0" y="0"/>
                    <a:ext cx="965666" cy="566773"/>
                  </a:xfrm>
                  <a:custGeom>
                    <a:avLst/>
                    <a:gdLst/>
                    <a:ahLst/>
                    <a:cxnLst/>
                    <a:rect l="l" t="t" r="r" b="b"/>
                    <a:pathLst>
                      <a:path w="4114800" h="5712488">
                        <a:moveTo>
                          <a:pt x="133155" y="0"/>
                        </a:moveTo>
                        <a:lnTo>
                          <a:pt x="3981645" y="0"/>
                        </a:lnTo>
                        <a:cubicBezTo>
                          <a:pt x="4055184" y="0"/>
                          <a:pt x="4114800" y="59616"/>
                          <a:pt x="4114800" y="133155"/>
                        </a:cubicBezTo>
                        <a:lnTo>
                          <a:pt x="4114800" y="5579333"/>
                        </a:lnTo>
                        <a:cubicBezTo>
                          <a:pt x="4114800" y="5652872"/>
                          <a:pt x="4055184" y="5712488"/>
                          <a:pt x="3981645" y="5712488"/>
                        </a:cubicBezTo>
                        <a:lnTo>
                          <a:pt x="133155" y="5712488"/>
                        </a:lnTo>
                        <a:cubicBezTo>
                          <a:pt x="59616" y="5712488"/>
                          <a:pt x="0" y="5652872"/>
                          <a:pt x="0" y="5579333"/>
                        </a:cubicBezTo>
                        <a:lnTo>
                          <a:pt x="0" y="133155"/>
                        </a:lnTo>
                        <a:cubicBezTo>
                          <a:pt x="0" y="59616"/>
                          <a:pt x="59616" y="0"/>
                          <a:pt x="133155" y="0"/>
                        </a:cubicBezTo>
                        <a:close/>
                      </a:path>
                    </a:pathLst>
                  </a:custGeom>
                  <a:noFill/>
                </pic:spPr>
              </pic:pic>
            </a:graphicData>
          </a:graphic>
        </wp:inline>
      </w:drawing>
    </w:r>
  </w:p>
  <w:p w14:paraId="663C5D00" w14:textId="77777777" w:rsidR="000D0B93" w:rsidRDefault="000D0B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84C7C"/>
    <w:multiLevelType w:val="multilevel"/>
    <w:tmpl w:val="D10AE5A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A647AF"/>
    <w:multiLevelType w:val="hybridMultilevel"/>
    <w:tmpl w:val="7F463C96"/>
    <w:lvl w:ilvl="0" w:tplc="3A3C8228">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8648E1"/>
    <w:multiLevelType w:val="hybridMultilevel"/>
    <w:tmpl w:val="E94004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257365"/>
    <w:multiLevelType w:val="hybridMultilevel"/>
    <w:tmpl w:val="A22CE99A"/>
    <w:lvl w:ilvl="0" w:tplc="3A3C8228">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2E627F"/>
    <w:multiLevelType w:val="multilevel"/>
    <w:tmpl w:val="F9D4E51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EA118A"/>
    <w:multiLevelType w:val="multilevel"/>
    <w:tmpl w:val="8F32154C"/>
    <w:lvl w:ilvl="0">
      <w:start w:val="11"/>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3627FD"/>
    <w:multiLevelType w:val="hybridMultilevel"/>
    <w:tmpl w:val="79AE7954"/>
    <w:lvl w:ilvl="0" w:tplc="3A3C8228">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3B5C41"/>
    <w:multiLevelType w:val="hybridMultilevel"/>
    <w:tmpl w:val="70420B96"/>
    <w:lvl w:ilvl="0" w:tplc="ADD8B60A">
      <w:start w:val="1"/>
      <w:numFmt w:val="lowerLetter"/>
      <w:lvlText w:val="%1."/>
      <w:lvlJc w:val="left"/>
      <w:pPr>
        <w:ind w:left="720" w:hanging="360"/>
      </w:pPr>
      <w:rPr>
        <w:rFonts w:ascii="Calibri" w:hAnsi="Calibri" w:cs="Calibri" w:hint="default"/>
        <w:sz w:val="18"/>
      </w:rPr>
    </w:lvl>
    <w:lvl w:ilvl="1" w:tplc="F7E47370">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8F7B92"/>
    <w:multiLevelType w:val="hybridMultilevel"/>
    <w:tmpl w:val="7302713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2E7232E"/>
    <w:multiLevelType w:val="multilevel"/>
    <w:tmpl w:val="A798F8F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9338C6"/>
    <w:multiLevelType w:val="hybridMultilevel"/>
    <w:tmpl w:val="6B32CA06"/>
    <w:lvl w:ilvl="0" w:tplc="80384AB2">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6D6778D"/>
    <w:multiLevelType w:val="hybridMultilevel"/>
    <w:tmpl w:val="A300ACFE"/>
    <w:lvl w:ilvl="0" w:tplc="3A3C8228">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98E2ADE"/>
    <w:multiLevelType w:val="hybridMultilevel"/>
    <w:tmpl w:val="21F29562"/>
    <w:lvl w:ilvl="0" w:tplc="ADD8B60A">
      <w:start w:val="1"/>
      <w:numFmt w:val="lowerLetter"/>
      <w:lvlText w:val="%1."/>
      <w:lvlJc w:val="left"/>
      <w:pPr>
        <w:ind w:left="720" w:hanging="360"/>
      </w:pPr>
      <w:rPr>
        <w:rFonts w:ascii="Calibri" w:hAnsi="Calibri" w:cs="Calibri"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D5C3439"/>
    <w:multiLevelType w:val="hybridMultilevel"/>
    <w:tmpl w:val="64604F4A"/>
    <w:lvl w:ilvl="0" w:tplc="B106E1C2">
      <w:start w:val="2"/>
      <w:numFmt w:val="decimal"/>
      <w:lvlText w:val="%1."/>
      <w:lvlJc w:val="left"/>
      <w:pPr>
        <w:ind w:left="360" w:hanging="360"/>
      </w:pPr>
      <w:rPr>
        <w:rFonts w:hint="default"/>
      </w:rPr>
    </w:lvl>
    <w:lvl w:ilvl="1" w:tplc="C560A5CA">
      <w:start w:val="1"/>
      <w:numFmt w:val="lowerLetter"/>
      <w:lvlText w:val="%2."/>
      <w:lvlJc w:val="left"/>
      <w:pPr>
        <w:ind w:left="1080" w:hanging="360"/>
      </w:pPr>
      <w:rPr>
        <w:rFonts w:ascii="Calibri" w:eastAsia="Calibri" w:hAnsi="Calibri" w:cs="Calibri"/>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6C82CED"/>
    <w:multiLevelType w:val="multilevel"/>
    <w:tmpl w:val="C7FA46B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280A2F"/>
    <w:multiLevelType w:val="multilevel"/>
    <w:tmpl w:val="31D4E51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5CEE6DD7"/>
    <w:multiLevelType w:val="hybridMultilevel"/>
    <w:tmpl w:val="7CB8470C"/>
    <w:lvl w:ilvl="0" w:tplc="39361BDE">
      <w:start w:val="202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F004A5C"/>
    <w:multiLevelType w:val="hybridMultilevel"/>
    <w:tmpl w:val="70420B96"/>
    <w:lvl w:ilvl="0" w:tplc="ADD8B60A">
      <w:start w:val="1"/>
      <w:numFmt w:val="lowerLetter"/>
      <w:lvlText w:val="%1."/>
      <w:lvlJc w:val="left"/>
      <w:pPr>
        <w:ind w:left="720" w:hanging="360"/>
      </w:pPr>
      <w:rPr>
        <w:rFonts w:ascii="Calibri" w:hAnsi="Calibri" w:cs="Calibri" w:hint="default"/>
        <w:sz w:val="18"/>
      </w:rPr>
    </w:lvl>
    <w:lvl w:ilvl="1" w:tplc="F7E47370">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F20D92"/>
    <w:multiLevelType w:val="hybridMultilevel"/>
    <w:tmpl w:val="92704F7A"/>
    <w:lvl w:ilvl="0" w:tplc="3A3C8228">
      <w:start w:val="1"/>
      <w:numFmt w:val="bullet"/>
      <w:lvlText w:val="-"/>
      <w:lvlJc w:val="left"/>
      <w:pPr>
        <w:ind w:left="360" w:hanging="360"/>
      </w:pPr>
      <w:rPr>
        <w:rFonts w:ascii="Calibri" w:eastAsia="Calibri" w:hAnsi="Calibri" w:cs="Calibri" w:hint="default"/>
        <w:sz w:val="18"/>
      </w:rPr>
    </w:lvl>
    <w:lvl w:ilvl="1" w:tplc="F7E47370">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E5F0820"/>
    <w:multiLevelType w:val="hybridMultilevel"/>
    <w:tmpl w:val="B2865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2DC2D63"/>
    <w:multiLevelType w:val="hybridMultilevel"/>
    <w:tmpl w:val="EAE28366"/>
    <w:lvl w:ilvl="0" w:tplc="3A3C8228">
      <w:start w:val="1"/>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842CEF"/>
    <w:multiLevelType w:val="hybridMultilevel"/>
    <w:tmpl w:val="9C88A6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0629221">
    <w:abstractNumId w:val="15"/>
  </w:num>
  <w:num w:numId="2" w16cid:durableId="1069035520">
    <w:abstractNumId w:val="9"/>
  </w:num>
  <w:num w:numId="3" w16cid:durableId="1555005100">
    <w:abstractNumId w:val="21"/>
  </w:num>
  <w:num w:numId="4" w16cid:durableId="1796942166">
    <w:abstractNumId w:val="8"/>
  </w:num>
  <w:num w:numId="5" w16cid:durableId="1681009628">
    <w:abstractNumId w:val="2"/>
  </w:num>
  <w:num w:numId="6" w16cid:durableId="1676499064">
    <w:abstractNumId w:val="11"/>
  </w:num>
  <w:num w:numId="7" w16cid:durableId="1049376430">
    <w:abstractNumId w:val="12"/>
  </w:num>
  <w:num w:numId="8" w16cid:durableId="1236093069">
    <w:abstractNumId w:val="17"/>
  </w:num>
  <w:num w:numId="9" w16cid:durableId="1092050482">
    <w:abstractNumId w:val="13"/>
  </w:num>
  <w:num w:numId="10" w16cid:durableId="410157037">
    <w:abstractNumId w:val="5"/>
  </w:num>
  <w:num w:numId="11" w16cid:durableId="737476682">
    <w:abstractNumId w:val="14"/>
  </w:num>
  <w:num w:numId="12" w16cid:durableId="194660649">
    <w:abstractNumId w:val="7"/>
  </w:num>
  <w:num w:numId="13" w16cid:durableId="1563757729">
    <w:abstractNumId w:val="18"/>
  </w:num>
  <w:num w:numId="14" w16cid:durableId="183371316">
    <w:abstractNumId w:val="16"/>
  </w:num>
  <w:num w:numId="15" w16cid:durableId="125003427">
    <w:abstractNumId w:val="4"/>
  </w:num>
  <w:num w:numId="16" w16cid:durableId="795559480">
    <w:abstractNumId w:val="0"/>
  </w:num>
  <w:num w:numId="17" w16cid:durableId="1900744956">
    <w:abstractNumId w:val="1"/>
  </w:num>
  <w:num w:numId="18" w16cid:durableId="350229013">
    <w:abstractNumId w:val="6"/>
  </w:num>
  <w:num w:numId="19" w16cid:durableId="2029016902">
    <w:abstractNumId w:val="20"/>
  </w:num>
  <w:num w:numId="20" w16cid:durableId="870269317">
    <w:abstractNumId w:val="3"/>
  </w:num>
  <w:num w:numId="21" w16cid:durableId="1827429625">
    <w:abstractNumId w:val="10"/>
  </w:num>
  <w:num w:numId="22" w16cid:durableId="5193992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93"/>
    <w:rsid w:val="00086304"/>
    <w:rsid w:val="000957BF"/>
    <w:rsid w:val="000B40E5"/>
    <w:rsid w:val="000D0B93"/>
    <w:rsid w:val="00154A73"/>
    <w:rsid w:val="001860D2"/>
    <w:rsid w:val="001A649B"/>
    <w:rsid w:val="00231649"/>
    <w:rsid w:val="00243D77"/>
    <w:rsid w:val="0026035D"/>
    <w:rsid w:val="002903AB"/>
    <w:rsid w:val="002F5ECB"/>
    <w:rsid w:val="00312297"/>
    <w:rsid w:val="00350C40"/>
    <w:rsid w:val="003B2727"/>
    <w:rsid w:val="003B7A4C"/>
    <w:rsid w:val="003D458C"/>
    <w:rsid w:val="00417E9E"/>
    <w:rsid w:val="004310F8"/>
    <w:rsid w:val="004428DF"/>
    <w:rsid w:val="00480B09"/>
    <w:rsid w:val="004868C2"/>
    <w:rsid w:val="004D682A"/>
    <w:rsid w:val="004E10E3"/>
    <w:rsid w:val="004E2E66"/>
    <w:rsid w:val="00552785"/>
    <w:rsid w:val="00563845"/>
    <w:rsid w:val="00571267"/>
    <w:rsid w:val="005722F3"/>
    <w:rsid w:val="00577279"/>
    <w:rsid w:val="0058352C"/>
    <w:rsid w:val="005B309F"/>
    <w:rsid w:val="005B4C62"/>
    <w:rsid w:val="0060510B"/>
    <w:rsid w:val="00612605"/>
    <w:rsid w:val="006468C9"/>
    <w:rsid w:val="00655F16"/>
    <w:rsid w:val="0084402B"/>
    <w:rsid w:val="008B00E6"/>
    <w:rsid w:val="0090168A"/>
    <w:rsid w:val="009A6A1C"/>
    <w:rsid w:val="00A24CB4"/>
    <w:rsid w:val="00B72A3A"/>
    <w:rsid w:val="00B91645"/>
    <w:rsid w:val="00B93EE8"/>
    <w:rsid w:val="00C37728"/>
    <w:rsid w:val="00C74675"/>
    <w:rsid w:val="00CE0C6C"/>
    <w:rsid w:val="00CF6EB9"/>
    <w:rsid w:val="00DB532C"/>
    <w:rsid w:val="00DC1163"/>
    <w:rsid w:val="00DD4671"/>
    <w:rsid w:val="00E07E42"/>
    <w:rsid w:val="00E33724"/>
    <w:rsid w:val="00E341BB"/>
    <w:rsid w:val="00E96AD8"/>
    <w:rsid w:val="00EA2A7B"/>
    <w:rsid w:val="00ED4C99"/>
    <w:rsid w:val="00F00D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4C52A"/>
  <w15:chartTrackingRefBased/>
  <w15:docId w15:val="{6BC2A7B3-AC7E-BD4E-8DAA-9534FF26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0B93"/>
    <w:rPr>
      <w:rFonts w:ascii="Calibri" w:eastAsia="Calibri" w:hAnsi="Calibri" w:cs="Times New Roman"/>
      <w:kern w:val="0"/>
      <w:sz w:val="22"/>
      <w:szCs w:val="22"/>
      <w:lang w:eastAsia="nl-NL"/>
      <w14:ligatures w14:val="none"/>
    </w:rPr>
  </w:style>
  <w:style w:type="paragraph" w:styleId="Kop1">
    <w:name w:val="heading 1"/>
    <w:basedOn w:val="Standaard"/>
    <w:next w:val="Standaard"/>
    <w:link w:val="Kop1Char"/>
    <w:uiPriority w:val="99"/>
    <w:qFormat/>
    <w:rsid w:val="000D0B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9"/>
    <w:unhideWhenUsed/>
    <w:qFormat/>
    <w:rsid w:val="000D0B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D0B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0B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0B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0B9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0B9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0B9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0B9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D0B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9"/>
    <w:rsid w:val="000D0B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D0B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0B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0B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0B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0B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0B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0B93"/>
    <w:rPr>
      <w:rFonts w:eastAsiaTheme="majorEastAsia" w:cstheme="majorBidi"/>
      <w:color w:val="272727" w:themeColor="text1" w:themeTint="D8"/>
    </w:rPr>
  </w:style>
  <w:style w:type="paragraph" w:styleId="Titel">
    <w:name w:val="Title"/>
    <w:basedOn w:val="Standaard"/>
    <w:next w:val="Standaard"/>
    <w:link w:val="TitelChar"/>
    <w:uiPriority w:val="10"/>
    <w:qFormat/>
    <w:rsid w:val="000D0B9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0B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0B9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0B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0B9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D0B93"/>
    <w:rPr>
      <w:i/>
      <w:iCs/>
      <w:color w:val="404040" w:themeColor="text1" w:themeTint="BF"/>
    </w:rPr>
  </w:style>
  <w:style w:type="paragraph" w:styleId="Lijstalinea">
    <w:name w:val="List Paragraph"/>
    <w:basedOn w:val="Standaard"/>
    <w:uiPriority w:val="99"/>
    <w:qFormat/>
    <w:rsid w:val="000D0B93"/>
    <w:pPr>
      <w:ind w:left="720"/>
      <w:contextualSpacing/>
    </w:pPr>
  </w:style>
  <w:style w:type="character" w:styleId="Intensievebenadrukking">
    <w:name w:val="Intense Emphasis"/>
    <w:basedOn w:val="Standaardalinea-lettertype"/>
    <w:uiPriority w:val="21"/>
    <w:qFormat/>
    <w:rsid w:val="000D0B93"/>
    <w:rPr>
      <w:i/>
      <w:iCs/>
      <w:color w:val="0F4761" w:themeColor="accent1" w:themeShade="BF"/>
    </w:rPr>
  </w:style>
  <w:style w:type="paragraph" w:styleId="Duidelijkcitaat">
    <w:name w:val="Intense Quote"/>
    <w:basedOn w:val="Standaard"/>
    <w:next w:val="Standaard"/>
    <w:link w:val="DuidelijkcitaatChar"/>
    <w:uiPriority w:val="30"/>
    <w:qFormat/>
    <w:rsid w:val="000D0B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0B93"/>
    <w:rPr>
      <w:i/>
      <w:iCs/>
      <w:color w:val="0F4761" w:themeColor="accent1" w:themeShade="BF"/>
    </w:rPr>
  </w:style>
  <w:style w:type="character" w:styleId="Intensieveverwijzing">
    <w:name w:val="Intense Reference"/>
    <w:basedOn w:val="Standaardalinea-lettertype"/>
    <w:uiPriority w:val="32"/>
    <w:qFormat/>
    <w:rsid w:val="000D0B93"/>
    <w:rPr>
      <w:b/>
      <w:bCs/>
      <w:smallCaps/>
      <w:color w:val="0F4761" w:themeColor="accent1" w:themeShade="BF"/>
      <w:spacing w:val="5"/>
    </w:rPr>
  </w:style>
  <w:style w:type="paragraph" w:styleId="Kopvaninhoudsopgave">
    <w:name w:val="TOC Heading"/>
    <w:basedOn w:val="Kop1"/>
    <w:next w:val="Standaard"/>
    <w:uiPriority w:val="39"/>
    <w:unhideWhenUsed/>
    <w:qFormat/>
    <w:rsid w:val="000D0B93"/>
    <w:pPr>
      <w:spacing w:before="480" w:after="0" w:line="276" w:lineRule="auto"/>
      <w:outlineLvl w:val="9"/>
    </w:pPr>
    <w:rPr>
      <w:b/>
      <w:bCs/>
      <w:sz w:val="28"/>
      <w:szCs w:val="28"/>
    </w:rPr>
  </w:style>
  <w:style w:type="paragraph" w:styleId="Inhopg1">
    <w:name w:val="toc 1"/>
    <w:basedOn w:val="Standaard"/>
    <w:next w:val="Standaard"/>
    <w:autoRedefine/>
    <w:uiPriority w:val="39"/>
    <w:unhideWhenUsed/>
    <w:rsid w:val="000D0B93"/>
    <w:pPr>
      <w:spacing w:before="240" w:after="120"/>
    </w:pPr>
    <w:rPr>
      <w:rFonts w:asciiTheme="minorHAnsi" w:hAnsiTheme="minorHAnsi"/>
      <w:b/>
      <w:bCs/>
      <w:sz w:val="20"/>
      <w:szCs w:val="20"/>
    </w:rPr>
  </w:style>
  <w:style w:type="paragraph" w:styleId="Inhopg2">
    <w:name w:val="toc 2"/>
    <w:basedOn w:val="Standaard"/>
    <w:next w:val="Standaard"/>
    <w:autoRedefine/>
    <w:uiPriority w:val="39"/>
    <w:unhideWhenUsed/>
    <w:rsid w:val="000D0B93"/>
    <w:pPr>
      <w:spacing w:before="120"/>
      <w:ind w:left="220"/>
    </w:pPr>
    <w:rPr>
      <w:rFonts w:asciiTheme="minorHAnsi" w:hAnsiTheme="minorHAnsi"/>
      <w:i/>
      <w:iCs/>
      <w:sz w:val="20"/>
      <w:szCs w:val="20"/>
    </w:rPr>
  </w:style>
  <w:style w:type="character" w:styleId="Hyperlink">
    <w:name w:val="Hyperlink"/>
    <w:basedOn w:val="Standaardalinea-lettertype"/>
    <w:uiPriority w:val="99"/>
    <w:unhideWhenUsed/>
    <w:rsid w:val="000D0B93"/>
    <w:rPr>
      <w:color w:val="467886" w:themeColor="hyperlink"/>
      <w:u w:val="single"/>
    </w:rPr>
  </w:style>
  <w:style w:type="paragraph" w:styleId="Inhopg3">
    <w:name w:val="toc 3"/>
    <w:basedOn w:val="Standaard"/>
    <w:next w:val="Standaard"/>
    <w:autoRedefine/>
    <w:uiPriority w:val="39"/>
    <w:unhideWhenUsed/>
    <w:rsid w:val="000D0B93"/>
    <w:pPr>
      <w:ind w:left="440"/>
    </w:pPr>
    <w:rPr>
      <w:rFonts w:asciiTheme="minorHAnsi" w:hAnsiTheme="minorHAnsi"/>
      <w:sz w:val="20"/>
      <w:szCs w:val="20"/>
    </w:rPr>
  </w:style>
  <w:style w:type="paragraph" w:styleId="Inhopg4">
    <w:name w:val="toc 4"/>
    <w:basedOn w:val="Standaard"/>
    <w:next w:val="Standaard"/>
    <w:autoRedefine/>
    <w:uiPriority w:val="39"/>
    <w:semiHidden/>
    <w:unhideWhenUsed/>
    <w:rsid w:val="000D0B93"/>
    <w:pPr>
      <w:ind w:left="660"/>
    </w:pPr>
    <w:rPr>
      <w:rFonts w:asciiTheme="minorHAnsi" w:hAnsiTheme="minorHAnsi"/>
      <w:sz w:val="20"/>
      <w:szCs w:val="20"/>
    </w:rPr>
  </w:style>
  <w:style w:type="paragraph" w:styleId="Inhopg5">
    <w:name w:val="toc 5"/>
    <w:basedOn w:val="Standaard"/>
    <w:next w:val="Standaard"/>
    <w:autoRedefine/>
    <w:uiPriority w:val="39"/>
    <w:semiHidden/>
    <w:unhideWhenUsed/>
    <w:rsid w:val="000D0B93"/>
    <w:pPr>
      <w:ind w:left="880"/>
    </w:pPr>
    <w:rPr>
      <w:rFonts w:asciiTheme="minorHAnsi" w:hAnsiTheme="minorHAnsi"/>
      <w:sz w:val="20"/>
      <w:szCs w:val="20"/>
    </w:rPr>
  </w:style>
  <w:style w:type="paragraph" w:styleId="Inhopg6">
    <w:name w:val="toc 6"/>
    <w:basedOn w:val="Standaard"/>
    <w:next w:val="Standaard"/>
    <w:autoRedefine/>
    <w:uiPriority w:val="39"/>
    <w:semiHidden/>
    <w:unhideWhenUsed/>
    <w:rsid w:val="000D0B93"/>
    <w:pPr>
      <w:ind w:left="1100"/>
    </w:pPr>
    <w:rPr>
      <w:rFonts w:asciiTheme="minorHAnsi" w:hAnsiTheme="minorHAnsi"/>
      <w:sz w:val="20"/>
      <w:szCs w:val="20"/>
    </w:rPr>
  </w:style>
  <w:style w:type="paragraph" w:styleId="Inhopg7">
    <w:name w:val="toc 7"/>
    <w:basedOn w:val="Standaard"/>
    <w:next w:val="Standaard"/>
    <w:autoRedefine/>
    <w:uiPriority w:val="39"/>
    <w:semiHidden/>
    <w:unhideWhenUsed/>
    <w:rsid w:val="000D0B93"/>
    <w:pPr>
      <w:ind w:left="1320"/>
    </w:pPr>
    <w:rPr>
      <w:rFonts w:asciiTheme="minorHAnsi" w:hAnsiTheme="minorHAnsi"/>
      <w:sz w:val="20"/>
      <w:szCs w:val="20"/>
    </w:rPr>
  </w:style>
  <w:style w:type="paragraph" w:styleId="Inhopg8">
    <w:name w:val="toc 8"/>
    <w:basedOn w:val="Standaard"/>
    <w:next w:val="Standaard"/>
    <w:autoRedefine/>
    <w:uiPriority w:val="39"/>
    <w:semiHidden/>
    <w:unhideWhenUsed/>
    <w:rsid w:val="000D0B93"/>
    <w:pPr>
      <w:ind w:left="1540"/>
    </w:pPr>
    <w:rPr>
      <w:rFonts w:asciiTheme="minorHAnsi" w:hAnsiTheme="minorHAnsi"/>
      <w:sz w:val="20"/>
      <w:szCs w:val="20"/>
    </w:rPr>
  </w:style>
  <w:style w:type="paragraph" w:styleId="Inhopg9">
    <w:name w:val="toc 9"/>
    <w:basedOn w:val="Standaard"/>
    <w:next w:val="Standaard"/>
    <w:autoRedefine/>
    <w:uiPriority w:val="39"/>
    <w:semiHidden/>
    <w:unhideWhenUsed/>
    <w:rsid w:val="000D0B93"/>
    <w:pPr>
      <w:ind w:left="1760"/>
    </w:pPr>
    <w:rPr>
      <w:rFonts w:asciiTheme="minorHAnsi" w:hAnsiTheme="minorHAnsi"/>
      <w:sz w:val="20"/>
      <w:szCs w:val="20"/>
    </w:rPr>
  </w:style>
  <w:style w:type="paragraph" w:styleId="Revisie">
    <w:name w:val="Revision"/>
    <w:hidden/>
    <w:uiPriority w:val="99"/>
    <w:semiHidden/>
    <w:rsid w:val="000D0B93"/>
    <w:rPr>
      <w:rFonts w:ascii="Calibri" w:eastAsia="Calibri" w:hAnsi="Calibri" w:cs="Times New Roman"/>
      <w:kern w:val="0"/>
      <w:sz w:val="22"/>
      <w:szCs w:val="22"/>
      <w:lang w:eastAsia="nl-NL"/>
      <w14:ligatures w14:val="none"/>
    </w:rPr>
  </w:style>
  <w:style w:type="paragraph" w:styleId="Geenafstand">
    <w:name w:val="No Spacing"/>
    <w:link w:val="GeenafstandChar"/>
    <w:uiPriority w:val="1"/>
    <w:qFormat/>
    <w:rsid w:val="000D0B93"/>
    <w:rPr>
      <w:rFonts w:eastAsiaTheme="minorEastAsia"/>
      <w:kern w:val="0"/>
      <w:sz w:val="22"/>
      <w:szCs w:val="22"/>
      <w:lang w:val="en-US" w:eastAsia="zh-CN"/>
      <w14:ligatures w14:val="none"/>
    </w:rPr>
  </w:style>
  <w:style w:type="character" w:customStyle="1" w:styleId="GeenafstandChar">
    <w:name w:val="Geen afstand Char"/>
    <w:basedOn w:val="Standaardalinea-lettertype"/>
    <w:link w:val="Geenafstand"/>
    <w:uiPriority w:val="1"/>
    <w:rsid w:val="000D0B93"/>
    <w:rPr>
      <w:rFonts w:eastAsiaTheme="minorEastAsia"/>
      <w:kern w:val="0"/>
      <w:sz w:val="22"/>
      <w:szCs w:val="22"/>
      <w:lang w:val="en-US" w:eastAsia="zh-CN"/>
      <w14:ligatures w14:val="none"/>
    </w:rPr>
  </w:style>
  <w:style w:type="paragraph" w:styleId="Voettekst">
    <w:name w:val="footer"/>
    <w:basedOn w:val="Standaard"/>
    <w:link w:val="VoettekstChar"/>
    <w:uiPriority w:val="99"/>
    <w:unhideWhenUsed/>
    <w:rsid w:val="000D0B93"/>
    <w:pPr>
      <w:tabs>
        <w:tab w:val="center" w:pos="4536"/>
        <w:tab w:val="right" w:pos="9072"/>
      </w:tabs>
    </w:pPr>
  </w:style>
  <w:style w:type="character" w:customStyle="1" w:styleId="VoettekstChar">
    <w:name w:val="Voettekst Char"/>
    <w:basedOn w:val="Standaardalinea-lettertype"/>
    <w:link w:val="Voettekst"/>
    <w:uiPriority w:val="99"/>
    <w:rsid w:val="000D0B93"/>
    <w:rPr>
      <w:rFonts w:ascii="Calibri" w:eastAsia="Calibri" w:hAnsi="Calibri" w:cs="Times New Roman"/>
      <w:kern w:val="0"/>
      <w:sz w:val="22"/>
      <w:szCs w:val="22"/>
      <w:lang w:eastAsia="nl-NL"/>
      <w14:ligatures w14:val="none"/>
    </w:rPr>
  </w:style>
  <w:style w:type="character" w:styleId="Paginanummer">
    <w:name w:val="page number"/>
    <w:basedOn w:val="Standaardalinea-lettertype"/>
    <w:uiPriority w:val="99"/>
    <w:semiHidden/>
    <w:unhideWhenUsed/>
    <w:rsid w:val="000D0B93"/>
  </w:style>
  <w:style w:type="paragraph" w:styleId="Koptekst">
    <w:name w:val="header"/>
    <w:basedOn w:val="Standaard"/>
    <w:link w:val="KoptekstChar"/>
    <w:uiPriority w:val="99"/>
    <w:unhideWhenUsed/>
    <w:rsid w:val="000D0B93"/>
    <w:pPr>
      <w:tabs>
        <w:tab w:val="center" w:pos="4536"/>
        <w:tab w:val="right" w:pos="9072"/>
      </w:tabs>
    </w:pPr>
  </w:style>
  <w:style w:type="character" w:customStyle="1" w:styleId="KoptekstChar">
    <w:name w:val="Koptekst Char"/>
    <w:basedOn w:val="Standaardalinea-lettertype"/>
    <w:link w:val="Koptekst"/>
    <w:uiPriority w:val="99"/>
    <w:rsid w:val="000D0B93"/>
    <w:rPr>
      <w:rFonts w:ascii="Calibri" w:eastAsia="Calibri" w:hAnsi="Calibri" w:cs="Times New Roman"/>
      <w:kern w:val="0"/>
      <w:sz w:val="22"/>
      <w:szCs w:val="22"/>
      <w:lang w:eastAsia="nl-NL"/>
      <w14:ligatures w14:val="none"/>
    </w:rPr>
  </w:style>
  <w:style w:type="character" w:customStyle="1" w:styleId="standaardchar1">
    <w:name w:val="standaard__char1"/>
    <w:uiPriority w:val="99"/>
    <w:rsid w:val="0060510B"/>
    <w:rPr>
      <w:rFonts w:ascii="Arial" w:hAnsi="Arial"/>
      <w:sz w:val="18"/>
      <w:u w:val="none"/>
      <w:effect w:val="none"/>
    </w:rPr>
  </w:style>
  <w:style w:type="table" w:styleId="Tabelraster">
    <w:name w:val="Table Grid"/>
    <w:basedOn w:val="Standaardtabel"/>
    <w:uiPriority w:val="39"/>
    <w:rsid w:val="000B4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56234">
      <w:bodyDiv w:val="1"/>
      <w:marLeft w:val="0"/>
      <w:marRight w:val="0"/>
      <w:marTop w:val="0"/>
      <w:marBottom w:val="0"/>
      <w:divBdr>
        <w:top w:val="none" w:sz="0" w:space="0" w:color="auto"/>
        <w:left w:val="none" w:sz="0" w:space="0" w:color="auto"/>
        <w:bottom w:val="none" w:sz="0" w:space="0" w:color="auto"/>
        <w:right w:val="none" w:sz="0" w:space="0" w:color="auto"/>
      </w:divBdr>
      <w:divsChild>
        <w:div w:id="1623071340">
          <w:marLeft w:val="0"/>
          <w:marRight w:val="0"/>
          <w:marTop w:val="0"/>
          <w:marBottom w:val="0"/>
          <w:divBdr>
            <w:top w:val="none" w:sz="0" w:space="0" w:color="auto"/>
            <w:left w:val="none" w:sz="0" w:space="0" w:color="auto"/>
            <w:bottom w:val="none" w:sz="0" w:space="0" w:color="auto"/>
            <w:right w:val="none" w:sz="0" w:space="0" w:color="auto"/>
          </w:divBdr>
        </w:div>
        <w:div w:id="617297306">
          <w:marLeft w:val="0"/>
          <w:marRight w:val="0"/>
          <w:marTop w:val="0"/>
          <w:marBottom w:val="0"/>
          <w:divBdr>
            <w:top w:val="none" w:sz="0" w:space="0" w:color="auto"/>
            <w:left w:val="none" w:sz="0" w:space="0" w:color="auto"/>
            <w:bottom w:val="none" w:sz="0" w:space="0" w:color="auto"/>
            <w:right w:val="none" w:sz="0" w:space="0" w:color="auto"/>
          </w:divBdr>
        </w:div>
        <w:div w:id="1745564142">
          <w:marLeft w:val="0"/>
          <w:marRight w:val="0"/>
          <w:marTop w:val="0"/>
          <w:marBottom w:val="0"/>
          <w:divBdr>
            <w:top w:val="none" w:sz="0" w:space="0" w:color="auto"/>
            <w:left w:val="none" w:sz="0" w:space="0" w:color="auto"/>
            <w:bottom w:val="none" w:sz="0" w:space="0" w:color="auto"/>
            <w:right w:val="none" w:sz="0" w:space="0" w:color="auto"/>
          </w:divBdr>
        </w:div>
        <w:div w:id="246227815">
          <w:marLeft w:val="0"/>
          <w:marRight w:val="0"/>
          <w:marTop w:val="0"/>
          <w:marBottom w:val="0"/>
          <w:divBdr>
            <w:top w:val="none" w:sz="0" w:space="0" w:color="auto"/>
            <w:left w:val="none" w:sz="0" w:space="0" w:color="auto"/>
            <w:bottom w:val="none" w:sz="0" w:space="0" w:color="auto"/>
            <w:right w:val="none" w:sz="0" w:space="0" w:color="auto"/>
          </w:divBdr>
        </w:div>
        <w:div w:id="1125809498">
          <w:marLeft w:val="0"/>
          <w:marRight w:val="0"/>
          <w:marTop w:val="0"/>
          <w:marBottom w:val="0"/>
          <w:divBdr>
            <w:top w:val="none" w:sz="0" w:space="0" w:color="auto"/>
            <w:left w:val="none" w:sz="0" w:space="0" w:color="auto"/>
            <w:bottom w:val="none" w:sz="0" w:space="0" w:color="auto"/>
            <w:right w:val="none" w:sz="0" w:space="0" w:color="auto"/>
          </w:divBdr>
        </w:div>
        <w:div w:id="619798362">
          <w:marLeft w:val="0"/>
          <w:marRight w:val="0"/>
          <w:marTop w:val="0"/>
          <w:marBottom w:val="0"/>
          <w:divBdr>
            <w:top w:val="none" w:sz="0" w:space="0" w:color="auto"/>
            <w:left w:val="none" w:sz="0" w:space="0" w:color="auto"/>
            <w:bottom w:val="none" w:sz="0" w:space="0" w:color="auto"/>
            <w:right w:val="none" w:sz="0" w:space="0" w:color="auto"/>
          </w:divBdr>
        </w:div>
        <w:div w:id="414593826">
          <w:marLeft w:val="0"/>
          <w:marRight w:val="0"/>
          <w:marTop w:val="0"/>
          <w:marBottom w:val="0"/>
          <w:divBdr>
            <w:top w:val="none" w:sz="0" w:space="0" w:color="auto"/>
            <w:left w:val="none" w:sz="0" w:space="0" w:color="auto"/>
            <w:bottom w:val="none" w:sz="0" w:space="0" w:color="auto"/>
            <w:right w:val="none" w:sz="0" w:space="0" w:color="auto"/>
          </w:divBdr>
        </w:div>
        <w:div w:id="1020475409">
          <w:marLeft w:val="0"/>
          <w:marRight w:val="0"/>
          <w:marTop w:val="0"/>
          <w:marBottom w:val="0"/>
          <w:divBdr>
            <w:top w:val="none" w:sz="0" w:space="0" w:color="auto"/>
            <w:left w:val="none" w:sz="0" w:space="0" w:color="auto"/>
            <w:bottom w:val="none" w:sz="0" w:space="0" w:color="auto"/>
            <w:right w:val="none" w:sz="0" w:space="0" w:color="auto"/>
          </w:divBdr>
        </w:div>
        <w:div w:id="215363298">
          <w:marLeft w:val="0"/>
          <w:marRight w:val="0"/>
          <w:marTop w:val="0"/>
          <w:marBottom w:val="0"/>
          <w:divBdr>
            <w:top w:val="none" w:sz="0" w:space="0" w:color="auto"/>
            <w:left w:val="none" w:sz="0" w:space="0" w:color="auto"/>
            <w:bottom w:val="none" w:sz="0" w:space="0" w:color="auto"/>
            <w:right w:val="none" w:sz="0" w:space="0" w:color="auto"/>
          </w:divBdr>
        </w:div>
      </w:divsChild>
    </w:div>
    <w:div w:id="475950919">
      <w:bodyDiv w:val="1"/>
      <w:marLeft w:val="0"/>
      <w:marRight w:val="0"/>
      <w:marTop w:val="0"/>
      <w:marBottom w:val="0"/>
      <w:divBdr>
        <w:top w:val="none" w:sz="0" w:space="0" w:color="auto"/>
        <w:left w:val="none" w:sz="0" w:space="0" w:color="auto"/>
        <w:bottom w:val="none" w:sz="0" w:space="0" w:color="auto"/>
        <w:right w:val="none" w:sz="0" w:space="0" w:color="auto"/>
      </w:divBdr>
      <w:divsChild>
        <w:div w:id="760102972">
          <w:marLeft w:val="0"/>
          <w:marRight w:val="0"/>
          <w:marTop w:val="0"/>
          <w:marBottom w:val="0"/>
          <w:divBdr>
            <w:top w:val="none" w:sz="0" w:space="0" w:color="auto"/>
            <w:left w:val="none" w:sz="0" w:space="0" w:color="auto"/>
            <w:bottom w:val="none" w:sz="0" w:space="0" w:color="auto"/>
            <w:right w:val="none" w:sz="0" w:space="0" w:color="auto"/>
          </w:divBdr>
        </w:div>
        <w:div w:id="1193422811">
          <w:marLeft w:val="0"/>
          <w:marRight w:val="0"/>
          <w:marTop w:val="0"/>
          <w:marBottom w:val="0"/>
          <w:divBdr>
            <w:top w:val="none" w:sz="0" w:space="0" w:color="auto"/>
            <w:left w:val="none" w:sz="0" w:space="0" w:color="auto"/>
            <w:bottom w:val="none" w:sz="0" w:space="0" w:color="auto"/>
            <w:right w:val="none" w:sz="0" w:space="0" w:color="auto"/>
          </w:divBdr>
        </w:div>
        <w:div w:id="2077589386">
          <w:marLeft w:val="0"/>
          <w:marRight w:val="0"/>
          <w:marTop w:val="0"/>
          <w:marBottom w:val="0"/>
          <w:divBdr>
            <w:top w:val="none" w:sz="0" w:space="0" w:color="auto"/>
            <w:left w:val="none" w:sz="0" w:space="0" w:color="auto"/>
            <w:bottom w:val="none" w:sz="0" w:space="0" w:color="auto"/>
            <w:right w:val="none" w:sz="0" w:space="0" w:color="auto"/>
          </w:divBdr>
        </w:div>
        <w:div w:id="1937907329">
          <w:marLeft w:val="0"/>
          <w:marRight w:val="0"/>
          <w:marTop w:val="0"/>
          <w:marBottom w:val="0"/>
          <w:divBdr>
            <w:top w:val="none" w:sz="0" w:space="0" w:color="auto"/>
            <w:left w:val="none" w:sz="0" w:space="0" w:color="auto"/>
            <w:bottom w:val="none" w:sz="0" w:space="0" w:color="auto"/>
            <w:right w:val="none" w:sz="0" w:space="0" w:color="auto"/>
          </w:divBdr>
        </w:div>
        <w:div w:id="1401054621">
          <w:marLeft w:val="0"/>
          <w:marRight w:val="0"/>
          <w:marTop w:val="0"/>
          <w:marBottom w:val="0"/>
          <w:divBdr>
            <w:top w:val="none" w:sz="0" w:space="0" w:color="auto"/>
            <w:left w:val="none" w:sz="0" w:space="0" w:color="auto"/>
            <w:bottom w:val="none" w:sz="0" w:space="0" w:color="auto"/>
            <w:right w:val="none" w:sz="0" w:space="0" w:color="auto"/>
          </w:divBdr>
        </w:div>
        <w:div w:id="1722900086">
          <w:marLeft w:val="0"/>
          <w:marRight w:val="0"/>
          <w:marTop w:val="0"/>
          <w:marBottom w:val="0"/>
          <w:divBdr>
            <w:top w:val="none" w:sz="0" w:space="0" w:color="auto"/>
            <w:left w:val="none" w:sz="0" w:space="0" w:color="auto"/>
            <w:bottom w:val="none" w:sz="0" w:space="0" w:color="auto"/>
            <w:right w:val="none" w:sz="0" w:space="0" w:color="auto"/>
          </w:divBdr>
        </w:div>
        <w:div w:id="594634933">
          <w:marLeft w:val="0"/>
          <w:marRight w:val="0"/>
          <w:marTop w:val="0"/>
          <w:marBottom w:val="0"/>
          <w:divBdr>
            <w:top w:val="none" w:sz="0" w:space="0" w:color="auto"/>
            <w:left w:val="none" w:sz="0" w:space="0" w:color="auto"/>
            <w:bottom w:val="none" w:sz="0" w:space="0" w:color="auto"/>
            <w:right w:val="none" w:sz="0" w:space="0" w:color="auto"/>
          </w:divBdr>
          <w:divsChild>
            <w:div w:id="1860192764">
              <w:marLeft w:val="0"/>
              <w:marRight w:val="0"/>
              <w:marTop w:val="0"/>
              <w:marBottom w:val="0"/>
              <w:divBdr>
                <w:top w:val="none" w:sz="0" w:space="0" w:color="auto"/>
                <w:left w:val="none" w:sz="0" w:space="0" w:color="auto"/>
                <w:bottom w:val="none" w:sz="0" w:space="0" w:color="auto"/>
                <w:right w:val="none" w:sz="0" w:space="0" w:color="auto"/>
              </w:divBdr>
            </w:div>
            <w:div w:id="1769813187">
              <w:marLeft w:val="0"/>
              <w:marRight w:val="0"/>
              <w:marTop w:val="0"/>
              <w:marBottom w:val="0"/>
              <w:divBdr>
                <w:top w:val="none" w:sz="0" w:space="0" w:color="auto"/>
                <w:left w:val="none" w:sz="0" w:space="0" w:color="auto"/>
                <w:bottom w:val="none" w:sz="0" w:space="0" w:color="auto"/>
                <w:right w:val="none" w:sz="0" w:space="0" w:color="auto"/>
              </w:divBdr>
              <w:divsChild>
                <w:div w:id="14610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2387">
      <w:bodyDiv w:val="1"/>
      <w:marLeft w:val="0"/>
      <w:marRight w:val="0"/>
      <w:marTop w:val="0"/>
      <w:marBottom w:val="0"/>
      <w:divBdr>
        <w:top w:val="none" w:sz="0" w:space="0" w:color="auto"/>
        <w:left w:val="none" w:sz="0" w:space="0" w:color="auto"/>
        <w:bottom w:val="none" w:sz="0" w:space="0" w:color="auto"/>
        <w:right w:val="none" w:sz="0" w:space="0" w:color="auto"/>
      </w:divBdr>
      <w:divsChild>
        <w:div w:id="382484415">
          <w:marLeft w:val="0"/>
          <w:marRight w:val="0"/>
          <w:marTop w:val="0"/>
          <w:marBottom w:val="0"/>
          <w:divBdr>
            <w:top w:val="none" w:sz="0" w:space="0" w:color="auto"/>
            <w:left w:val="none" w:sz="0" w:space="0" w:color="auto"/>
            <w:bottom w:val="none" w:sz="0" w:space="0" w:color="auto"/>
            <w:right w:val="none" w:sz="0" w:space="0" w:color="auto"/>
          </w:divBdr>
        </w:div>
        <w:div w:id="805969674">
          <w:marLeft w:val="0"/>
          <w:marRight w:val="0"/>
          <w:marTop w:val="0"/>
          <w:marBottom w:val="0"/>
          <w:divBdr>
            <w:top w:val="none" w:sz="0" w:space="0" w:color="auto"/>
            <w:left w:val="none" w:sz="0" w:space="0" w:color="auto"/>
            <w:bottom w:val="none" w:sz="0" w:space="0" w:color="auto"/>
            <w:right w:val="none" w:sz="0" w:space="0" w:color="auto"/>
          </w:divBdr>
        </w:div>
        <w:div w:id="1495993844">
          <w:marLeft w:val="0"/>
          <w:marRight w:val="0"/>
          <w:marTop w:val="0"/>
          <w:marBottom w:val="0"/>
          <w:divBdr>
            <w:top w:val="none" w:sz="0" w:space="0" w:color="auto"/>
            <w:left w:val="none" w:sz="0" w:space="0" w:color="auto"/>
            <w:bottom w:val="none" w:sz="0" w:space="0" w:color="auto"/>
            <w:right w:val="none" w:sz="0" w:space="0" w:color="auto"/>
          </w:divBdr>
        </w:div>
        <w:div w:id="1686858084">
          <w:marLeft w:val="0"/>
          <w:marRight w:val="0"/>
          <w:marTop w:val="0"/>
          <w:marBottom w:val="0"/>
          <w:divBdr>
            <w:top w:val="none" w:sz="0" w:space="0" w:color="auto"/>
            <w:left w:val="none" w:sz="0" w:space="0" w:color="auto"/>
            <w:bottom w:val="none" w:sz="0" w:space="0" w:color="auto"/>
            <w:right w:val="none" w:sz="0" w:space="0" w:color="auto"/>
          </w:divBdr>
        </w:div>
        <w:div w:id="1253011759">
          <w:marLeft w:val="0"/>
          <w:marRight w:val="0"/>
          <w:marTop w:val="0"/>
          <w:marBottom w:val="0"/>
          <w:divBdr>
            <w:top w:val="none" w:sz="0" w:space="0" w:color="auto"/>
            <w:left w:val="none" w:sz="0" w:space="0" w:color="auto"/>
            <w:bottom w:val="none" w:sz="0" w:space="0" w:color="auto"/>
            <w:right w:val="none" w:sz="0" w:space="0" w:color="auto"/>
          </w:divBdr>
        </w:div>
        <w:div w:id="863132674">
          <w:marLeft w:val="0"/>
          <w:marRight w:val="0"/>
          <w:marTop w:val="0"/>
          <w:marBottom w:val="0"/>
          <w:divBdr>
            <w:top w:val="none" w:sz="0" w:space="0" w:color="auto"/>
            <w:left w:val="none" w:sz="0" w:space="0" w:color="auto"/>
            <w:bottom w:val="none" w:sz="0" w:space="0" w:color="auto"/>
            <w:right w:val="none" w:sz="0" w:space="0" w:color="auto"/>
          </w:divBdr>
        </w:div>
        <w:div w:id="1284650213">
          <w:marLeft w:val="0"/>
          <w:marRight w:val="0"/>
          <w:marTop w:val="0"/>
          <w:marBottom w:val="0"/>
          <w:divBdr>
            <w:top w:val="none" w:sz="0" w:space="0" w:color="auto"/>
            <w:left w:val="none" w:sz="0" w:space="0" w:color="auto"/>
            <w:bottom w:val="none" w:sz="0" w:space="0" w:color="auto"/>
            <w:right w:val="none" w:sz="0" w:space="0" w:color="auto"/>
          </w:divBdr>
        </w:div>
        <w:div w:id="1283927343">
          <w:marLeft w:val="0"/>
          <w:marRight w:val="0"/>
          <w:marTop w:val="0"/>
          <w:marBottom w:val="0"/>
          <w:divBdr>
            <w:top w:val="none" w:sz="0" w:space="0" w:color="auto"/>
            <w:left w:val="none" w:sz="0" w:space="0" w:color="auto"/>
            <w:bottom w:val="none" w:sz="0" w:space="0" w:color="auto"/>
            <w:right w:val="none" w:sz="0" w:space="0" w:color="auto"/>
          </w:divBdr>
        </w:div>
        <w:div w:id="146754219">
          <w:marLeft w:val="0"/>
          <w:marRight w:val="0"/>
          <w:marTop w:val="0"/>
          <w:marBottom w:val="0"/>
          <w:divBdr>
            <w:top w:val="none" w:sz="0" w:space="0" w:color="auto"/>
            <w:left w:val="none" w:sz="0" w:space="0" w:color="auto"/>
            <w:bottom w:val="none" w:sz="0" w:space="0" w:color="auto"/>
            <w:right w:val="none" w:sz="0" w:space="0" w:color="auto"/>
          </w:divBdr>
        </w:div>
      </w:divsChild>
    </w:div>
    <w:div w:id="750854653">
      <w:bodyDiv w:val="1"/>
      <w:marLeft w:val="0"/>
      <w:marRight w:val="0"/>
      <w:marTop w:val="0"/>
      <w:marBottom w:val="0"/>
      <w:divBdr>
        <w:top w:val="none" w:sz="0" w:space="0" w:color="auto"/>
        <w:left w:val="none" w:sz="0" w:space="0" w:color="auto"/>
        <w:bottom w:val="none" w:sz="0" w:space="0" w:color="auto"/>
        <w:right w:val="none" w:sz="0" w:space="0" w:color="auto"/>
      </w:divBdr>
    </w:div>
    <w:div w:id="858391251">
      <w:bodyDiv w:val="1"/>
      <w:marLeft w:val="0"/>
      <w:marRight w:val="0"/>
      <w:marTop w:val="0"/>
      <w:marBottom w:val="0"/>
      <w:divBdr>
        <w:top w:val="none" w:sz="0" w:space="0" w:color="auto"/>
        <w:left w:val="none" w:sz="0" w:space="0" w:color="auto"/>
        <w:bottom w:val="none" w:sz="0" w:space="0" w:color="auto"/>
        <w:right w:val="none" w:sz="0" w:space="0" w:color="auto"/>
      </w:divBdr>
      <w:divsChild>
        <w:div w:id="85536581">
          <w:marLeft w:val="0"/>
          <w:marRight w:val="0"/>
          <w:marTop w:val="0"/>
          <w:marBottom w:val="0"/>
          <w:divBdr>
            <w:top w:val="none" w:sz="0" w:space="0" w:color="auto"/>
            <w:left w:val="none" w:sz="0" w:space="0" w:color="auto"/>
            <w:bottom w:val="none" w:sz="0" w:space="0" w:color="auto"/>
            <w:right w:val="none" w:sz="0" w:space="0" w:color="auto"/>
          </w:divBdr>
        </w:div>
        <w:div w:id="1947812649">
          <w:marLeft w:val="0"/>
          <w:marRight w:val="0"/>
          <w:marTop w:val="0"/>
          <w:marBottom w:val="0"/>
          <w:divBdr>
            <w:top w:val="none" w:sz="0" w:space="0" w:color="auto"/>
            <w:left w:val="none" w:sz="0" w:space="0" w:color="auto"/>
            <w:bottom w:val="none" w:sz="0" w:space="0" w:color="auto"/>
            <w:right w:val="none" w:sz="0" w:space="0" w:color="auto"/>
          </w:divBdr>
        </w:div>
        <w:div w:id="91436226">
          <w:marLeft w:val="0"/>
          <w:marRight w:val="0"/>
          <w:marTop w:val="0"/>
          <w:marBottom w:val="0"/>
          <w:divBdr>
            <w:top w:val="none" w:sz="0" w:space="0" w:color="auto"/>
            <w:left w:val="none" w:sz="0" w:space="0" w:color="auto"/>
            <w:bottom w:val="none" w:sz="0" w:space="0" w:color="auto"/>
            <w:right w:val="none" w:sz="0" w:space="0" w:color="auto"/>
          </w:divBdr>
        </w:div>
        <w:div w:id="464078478">
          <w:marLeft w:val="0"/>
          <w:marRight w:val="0"/>
          <w:marTop w:val="0"/>
          <w:marBottom w:val="0"/>
          <w:divBdr>
            <w:top w:val="none" w:sz="0" w:space="0" w:color="auto"/>
            <w:left w:val="none" w:sz="0" w:space="0" w:color="auto"/>
            <w:bottom w:val="none" w:sz="0" w:space="0" w:color="auto"/>
            <w:right w:val="none" w:sz="0" w:space="0" w:color="auto"/>
          </w:divBdr>
        </w:div>
        <w:div w:id="1495144596">
          <w:marLeft w:val="0"/>
          <w:marRight w:val="0"/>
          <w:marTop w:val="0"/>
          <w:marBottom w:val="0"/>
          <w:divBdr>
            <w:top w:val="none" w:sz="0" w:space="0" w:color="auto"/>
            <w:left w:val="none" w:sz="0" w:space="0" w:color="auto"/>
            <w:bottom w:val="none" w:sz="0" w:space="0" w:color="auto"/>
            <w:right w:val="none" w:sz="0" w:space="0" w:color="auto"/>
          </w:divBdr>
        </w:div>
        <w:div w:id="1906404986">
          <w:marLeft w:val="0"/>
          <w:marRight w:val="0"/>
          <w:marTop w:val="0"/>
          <w:marBottom w:val="0"/>
          <w:divBdr>
            <w:top w:val="none" w:sz="0" w:space="0" w:color="auto"/>
            <w:left w:val="none" w:sz="0" w:space="0" w:color="auto"/>
            <w:bottom w:val="none" w:sz="0" w:space="0" w:color="auto"/>
            <w:right w:val="none" w:sz="0" w:space="0" w:color="auto"/>
          </w:divBdr>
        </w:div>
        <w:div w:id="567694627">
          <w:marLeft w:val="0"/>
          <w:marRight w:val="0"/>
          <w:marTop w:val="0"/>
          <w:marBottom w:val="0"/>
          <w:divBdr>
            <w:top w:val="none" w:sz="0" w:space="0" w:color="auto"/>
            <w:left w:val="none" w:sz="0" w:space="0" w:color="auto"/>
            <w:bottom w:val="none" w:sz="0" w:space="0" w:color="auto"/>
            <w:right w:val="none" w:sz="0" w:space="0" w:color="auto"/>
          </w:divBdr>
          <w:divsChild>
            <w:div w:id="1708992038">
              <w:marLeft w:val="0"/>
              <w:marRight w:val="0"/>
              <w:marTop w:val="0"/>
              <w:marBottom w:val="0"/>
              <w:divBdr>
                <w:top w:val="none" w:sz="0" w:space="0" w:color="auto"/>
                <w:left w:val="none" w:sz="0" w:space="0" w:color="auto"/>
                <w:bottom w:val="none" w:sz="0" w:space="0" w:color="auto"/>
                <w:right w:val="none" w:sz="0" w:space="0" w:color="auto"/>
              </w:divBdr>
            </w:div>
            <w:div w:id="1367220427">
              <w:marLeft w:val="0"/>
              <w:marRight w:val="0"/>
              <w:marTop w:val="0"/>
              <w:marBottom w:val="0"/>
              <w:divBdr>
                <w:top w:val="none" w:sz="0" w:space="0" w:color="auto"/>
                <w:left w:val="none" w:sz="0" w:space="0" w:color="auto"/>
                <w:bottom w:val="none" w:sz="0" w:space="0" w:color="auto"/>
                <w:right w:val="none" w:sz="0" w:space="0" w:color="auto"/>
              </w:divBdr>
              <w:divsChild>
                <w:div w:id="2505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33494-2BA3-A346-AE07-4AE5E130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24</Pages>
  <Words>8371</Words>
  <Characters>46042</Characters>
  <Application>Microsoft Office Word</Application>
  <DocSecurity>0</DocSecurity>
  <Lines>383</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 Brinkman</dc:creator>
  <cp:keywords/>
  <dc:description/>
  <cp:lastModifiedBy>Marjo Brinkman</cp:lastModifiedBy>
  <cp:revision>17</cp:revision>
  <dcterms:created xsi:type="dcterms:W3CDTF">2024-11-05T11:14:00Z</dcterms:created>
  <dcterms:modified xsi:type="dcterms:W3CDTF">2024-12-06T09:30:00Z</dcterms:modified>
</cp:coreProperties>
</file>